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D046C" w:rsidRDefault="00000000">
      <w:pPr>
        <w:spacing w:after="0" w:line="259" w:lineRule="auto"/>
        <w:ind w:left="0" w:right="0" w:firstLine="0"/>
        <w:jc w:val="center"/>
      </w:pPr>
      <w:r>
        <w:rPr>
          <w:rFonts w:ascii="Arial" w:eastAsia="Arial" w:hAnsi="Arial" w:cs="Arial"/>
          <w:b/>
          <w:sz w:val="28"/>
          <w:u w:val="single" w:color="000000"/>
        </w:rPr>
        <w:t>BEITRITTSERKLÄRUNG zum RSV</w:t>
      </w:r>
      <w:r>
        <w:rPr>
          <w:rFonts w:ascii="Arial" w:eastAsia="Arial" w:hAnsi="Arial" w:cs="Arial"/>
          <w:b/>
          <w:sz w:val="28"/>
        </w:rPr>
        <w:t xml:space="preserve"> </w:t>
      </w:r>
    </w:p>
    <w:p w:rsidR="00DD046C" w:rsidRDefault="00000000">
      <w:pPr>
        <w:spacing w:after="194" w:line="259" w:lineRule="auto"/>
        <w:ind w:left="0" w:right="0" w:firstLine="0"/>
      </w:pPr>
      <w:r>
        <w:rPr>
          <w:rFonts w:ascii="Arial" w:eastAsia="Arial" w:hAnsi="Arial" w:cs="Arial"/>
          <w:sz w:val="11"/>
        </w:rPr>
        <w:t xml:space="preserve"> </w:t>
      </w:r>
    </w:p>
    <w:p w:rsidR="00DD046C" w:rsidRDefault="00000000">
      <w:pPr>
        <w:spacing w:after="112"/>
        <w:ind w:left="-5" w:right="0" w:hanging="10"/>
        <w:jc w:val="both"/>
      </w:pPr>
      <w:r>
        <w:rPr>
          <w:rFonts w:ascii="Arial" w:eastAsia="Arial" w:hAnsi="Arial" w:cs="Arial"/>
          <w:sz w:val="20"/>
        </w:rPr>
        <w:t xml:space="preserve">Hiermit erkläre ich meinen Beitritt zum RSV von 1920 Detmold-Klüt e. V. zum _____________ und erkenne die Vereinssatzung sowie den von der Mitgliederversammlung festgesetzten Jahresmitgliedsbeitrag an. Der Austritt aus dem Verein ist schriftlich unter den in der Satzung genannten Bedingungen zu erklären. Bereits entrichtete Beiträge werden nicht erstattet.  Änderungen der Mitgliedschaft (z.B. neue Adresse, neue Bankverbindung) sind dem Verein umgehend mitzuteilen. </w:t>
      </w:r>
    </w:p>
    <w:p w:rsidR="00DD046C" w:rsidRDefault="00000000">
      <w:pPr>
        <w:spacing w:after="0" w:line="371" w:lineRule="auto"/>
        <w:ind w:left="-5" w:right="0" w:hanging="10"/>
      </w:pPr>
      <w:r>
        <w:rPr>
          <w:rFonts w:ascii="Arial" w:eastAsia="Arial" w:hAnsi="Arial" w:cs="Arial"/>
          <w:sz w:val="16"/>
        </w:rPr>
        <w:t xml:space="preserve">Für jedes Familienmitglied ist eine </w:t>
      </w:r>
      <w:r>
        <w:rPr>
          <w:rFonts w:ascii="Arial" w:eastAsia="Arial" w:hAnsi="Arial" w:cs="Arial"/>
          <w:b/>
          <w:sz w:val="16"/>
        </w:rPr>
        <w:t>eigene Eintrittserklärung</w:t>
      </w:r>
      <w:r>
        <w:rPr>
          <w:rFonts w:ascii="Arial" w:eastAsia="Arial" w:hAnsi="Arial" w:cs="Arial"/>
          <w:sz w:val="16"/>
        </w:rPr>
        <w:t xml:space="preserve"> auszufüllen. Die Mitgliedschaft beginnt mit dem Zahlungseingang des Beitrags.</w:t>
      </w:r>
      <w:r>
        <w:rPr>
          <w:rFonts w:ascii="Arial" w:eastAsia="Arial" w:hAnsi="Arial" w:cs="Arial"/>
          <w:sz w:val="20"/>
        </w:rPr>
        <w:t xml:space="preserve"> Folgende Angaben sind für die Durchführung des Mitgliedschaftsverhältnisses erforderlich: </w:t>
      </w:r>
    </w:p>
    <w:p w:rsidR="00DD046C" w:rsidRDefault="00000000">
      <w:pPr>
        <w:spacing w:after="207" w:line="259" w:lineRule="auto"/>
        <w:ind w:left="0" w:right="0" w:firstLine="0"/>
      </w:pPr>
      <w:r>
        <w:rPr>
          <w:rFonts w:ascii="Arial" w:eastAsia="Arial" w:hAnsi="Arial" w:cs="Arial"/>
          <w:sz w:val="16"/>
        </w:rPr>
        <w:t xml:space="preserve"> </w:t>
      </w:r>
    </w:p>
    <w:p w:rsidR="00DD046C" w:rsidRDefault="00000000">
      <w:pPr>
        <w:tabs>
          <w:tab w:val="center" w:pos="5824"/>
          <w:tab w:val="center" w:pos="8314"/>
          <w:tab w:val="center" w:pos="9928"/>
        </w:tabs>
        <w:spacing w:after="0" w:line="259" w:lineRule="auto"/>
        <w:ind w:left="-15" w:right="0" w:firstLine="0"/>
      </w:pPr>
      <w:r>
        <w:rPr>
          <w:rFonts w:ascii="Arial" w:eastAsia="Arial" w:hAnsi="Arial" w:cs="Arial"/>
          <w:b/>
          <w:sz w:val="24"/>
          <w:u w:val="single" w:color="000000"/>
        </w:rPr>
        <w:t>Pflichtangaben</w:t>
      </w:r>
      <w:r>
        <w:rPr>
          <w:rFonts w:ascii="Arial" w:eastAsia="Arial" w:hAnsi="Arial" w:cs="Arial"/>
          <w:b/>
          <w:sz w:val="20"/>
        </w:rPr>
        <w:t xml:space="preserve"> </w:t>
      </w:r>
      <w:r>
        <w:rPr>
          <w:rFonts w:ascii="Arial" w:eastAsia="Arial" w:hAnsi="Arial" w:cs="Arial"/>
          <w:b/>
          <w:sz w:val="20"/>
        </w:rPr>
        <w:tab/>
        <w:t xml:space="preserve">Mitgliedsnummer:   </w:t>
      </w:r>
      <w:r>
        <w:rPr>
          <w:rFonts w:ascii="Arial" w:eastAsia="Arial" w:hAnsi="Arial" w:cs="Arial"/>
          <w:b/>
          <w:sz w:val="20"/>
        </w:rPr>
        <w:tab/>
        <w:t>______________________</w:t>
      </w:r>
      <w:r>
        <w:rPr>
          <w:rFonts w:ascii="Arial" w:eastAsia="Arial" w:hAnsi="Arial" w:cs="Arial"/>
          <w:sz w:val="18"/>
        </w:rPr>
        <w:t xml:space="preserve"> </w:t>
      </w:r>
      <w:r>
        <w:rPr>
          <w:rFonts w:ascii="Arial" w:eastAsia="Arial" w:hAnsi="Arial" w:cs="Arial"/>
          <w:sz w:val="18"/>
        </w:rPr>
        <w:tab/>
      </w:r>
      <w:r>
        <w:rPr>
          <w:rFonts w:ascii="Verdana" w:eastAsia="Verdana" w:hAnsi="Verdana" w:cs="Verdana"/>
          <w:sz w:val="18"/>
        </w:rPr>
        <w:t xml:space="preserve"> </w:t>
      </w:r>
    </w:p>
    <w:p w:rsidR="00DD046C" w:rsidRDefault="00000000">
      <w:pPr>
        <w:spacing w:after="0" w:line="259" w:lineRule="auto"/>
        <w:ind w:left="4964" w:right="0" w:firstLine="0"/>
      </w:pPr>
      <w:r>
        <w:rPr>
          <w:rFonts w:ascii="Arial" w:eastAsia="Arial" w:hAnsi="Arial" w:cs="Arial"/>
        </w:rPr>
        <w:t xml:space="preserve">(wird vom Verein vergeben und als Mandatsreferenz genutzt, z. B. 007) </w:t>
      </w:r>
    </w:p>
    <w:tbl>
      <w:tblPr>
        <w:tblStyle w:val="TableGrid"/>
        <w:tblW w:w="10252" w:type="dxa"/>
        <w:tblInd w:w="-113" w:type="dxa"/>
        <w:tblCellMar>
          <w:top w:w="27" w:type="dxa"/>
          <w:left w:w="0" w:type="dxa"/>
          <w:bottom w:w="25" w:type="dxa"/>
          <w:right w:w="115" w:type="dxa"/>
        </w:tblCellMar>
        <w:tblLook w:val="04A0" w:firstRow="1" w:lastRow="0" w:firstColumn="1" w:lastColumn="0" w:noHBand="0" w:noVBand="1"/>
      </w:tblPr>
      <w:tblGrid>
        <w:gridCol w:w="1532"/>
        <w:gridCol w:w="4963"/>
        <w:gridCol w:w="3757"/>
      </w:tblGrid>
      <w:tr w:rsidR="00DD046C">
        <w:trPr>
          <w:trHeight w:val="561"/>
        </w:trPr>
        <w:tc>
          <w:tcPr>
            <w:tcW w:w="1532" w:type="dxa"/>
            <w:tcBorders>
              <w:top w:val="single" w:sz="4" w:space="0" w:color="000000"/>
              <w:left w:val="single" w:sz="4" w:space="0" w:color="000000"/>
              <w:bottom w:val="nil"/>
              <w:right w:val="nil"/>
            </w:tcBorders>
          </w:tcPr>
          <w:p w:rsidR="00DD046C" w:rsidRDefault="00000000">
            <w:pPr>
              <w:spacing w:after="192" w:line="259" w:lineRule="auto"/>
              <w:ind w:left="113" w:right="0" w:firstLine="0"/>
            </w:pPr>
            <w:r>
              <w:rPr>
                <w:rFonts w:ascii="Arial" w:eastAsia="Arial" w:hAnsi="Arial" w:cs="Arial"/>
                <w:sz w:val="11"/>
              </w:rPr>
              <w:t xml:space="preserve"> </w:t>
            </w:r>
          </w:p>
          <w:p w:rsidR="00DD046C" w:rsidRDefault="00000000">
            <w:pPr>
              <w:spacing w:after="0" w:line="259" w:lineRule="auto"/>
              <w:ind w:left="113" w:right="0" w:firstLine="0"/>
            </w:pPr>
            <w:r>
              <w:rPr>
                <w:rFonts w:ascii="Arial" w:eastAsia="Arial" w:hAnsi="Arial" w:cs="Arial"/>
                <w:b/>
                <w:sz w:val="20"/>
              </w:rPr>
              <w:t xml:space="preserve">Name:  </w:t>
            </w:r>
          </w:p>
        </w:tc>
        <w:tc>
          <w:tcPr>
            <w:tcW w:w="4964" w:type="dxa"/>
            <w:tcBorders>
              <w:top w:val="single" w:sz="4" w:space="0" w:color="000000"/>
              <w:left w:val="nil"/>
              <w:bottom w:val="nil"/>
              <w:right w:val="nil"/>
            </w:tcBorders>
            <w:vAlign w:val="bottom"/>
          </w:tcPr>
          <w:p w:rsidR="00DD046C" w:rsidRDefault="00000000">
            <w:pPr>
              <w:tabs>
                <w:tab w:val="center" w:pos="4100"/>
              </w:tabs>
              <w:spacing w:after="0" w:line="259" w:lineRule="auto"/>
              <w:ind w:left="0" w:right="0" w:firstLine="0"/>
            </w:pPr>
            <w:r>
              <w:rPr>
                <w:rFonts w:ascii="Arial" w:eastAsia="Arial" w:hAnsi="Arial" w:cs="Arial"/>
                <w:b/>
                <w:sz w:val="20"/>
              </w:rPr>
              <w:t xml:space="preserve">_________________________  </w:t>
            </w:r>
            <w:r>
              <w:rPr>
                <w:rFonts w:ascii="Arial" w:eastAsia="Arial" w:hAnsi="Arial" w:cs="Arial"/>
                <w:b/>
                <w:sz w:val="20"/>
              </w:rPr>
              <w:tab/>
              <w:t xml:space="preserve">Vorname(n) </w:t>
            </w:r>
          </w:p>
        </w:tc>
        <w:tc>
          <w:tcPr>
            <w:tcW w:w="3757" w:type="dxa"/>
            <w:tcBorders>
              <w:top w:val="single" w:sz="4" w:space="0" w:color="000000"/>
              <w:left w:val="nil"/>
              <w:bottom w:val="nil"/>
              <w:right w:val="single" w:sz="4" w:space="0" w:color="000000"/>
            </w:tcBorders>
            <w:vAlign w:val="bottom"/>
          </w:tcPr>
          <w:p w:rsidR="00DD046C" w:rsidRDefault="00000000">
            <w:pPr>
              <w:tabs>
                <w:tab w:val="center" w:pos="2098"/>
              </w:tabs>
              <w:spacing w:after="0" w:line="259" w:lineRule="auto"/>
              <w:ind w:left="0" w:right="0" w:firstLine="0"/>
            </w:pPr>
            <w:r>
              <w:rPr>
                <w:rFonts w:ascii="Arial" w:eastAsia="Arial" w:hAnsi="Arial" w:cs="Arial"/>
                <w:b/>
                <w:sz w:val="20"/>
              </w:rPr>
              <w:t xml:space="preserve"> </w:t>
            </w:r>
            <w:r>
              <w:rPr>
                <w:rFonts w:ascii="Arial" w:eastAsia="Arial" w:hAnsi="Arial" w:cs="Arial"/>
                <w:b/>
                <w:sz w:val="20"/>
              </w:rPr>
              <w:tab/>
              <w:t xml:space="preserve">_________________________ </w:t>
            </w:r>
          </w:p>
        </w:tc>
      </w:tr>
      <w:tr w:rsidR="00DD046C">
        <w:trPr>
          <w:trHeight w:val="304"/>
        </w:trPr>
        <w:tc>
          <w:tcPr>
            <w:tcW w:w="1532" w:type="dxa"/>
            <w:tcBorders>
              <w:top w:val="nil"/>
              <w:left w:val="single" w:sz="4" w:space="0" w:color="000000"/>
              <w:bottom w:val="nil"/>
              <w:right w:val="nil"/>
            </w:tcBorders>
          </w:tcPr>
          <w:p w:rsidR="00DD046C" w:rsidRDefault="00000000">
            <w:pPr>
              <w:spacing w:after="0" w:line="259" w:lineRule="auto"/>
              <w:ind w:left="113" w:right="0" w:firstLine="0"/>
            </w:pPr>
            <w:r>
              <w:rPr>
                <w:rFonts w:ascii="Arial" w:eastAsia="Arial" w:hAnsi="Arial" w:cs="Arial"/>
                <w:sz w:val="16"/>
              </w:rPr>
              <w:t xml:space="preserve">Geschlecht: </w:t>
            </w:r>
          </w:p>
        </w:tc>
        <w:tc>
          <w:tcPr>
            <w:tcW w:w="4964" w:type="dxa"/>
            <w:tcBorders>
              <w:top w:val="nil"/>
              <w:left w:val="nil"/>
              <w:bottom w:val="nil"/>
              <w:right w:val="nil"/>
            </w:tcBorders>
          </w:tcPr>
          <w:p w:rsidR="00DD046C" w:rsidRDefault="00000000">
            <w:pPr>
              <w:tabs>
                <w:tab w:val="center" w:pos="1150"/>
                <w:tab w:val="center" w:pos="2127"/>
                <w:tab w:val="center" w:pos="3241"/>
                <w:tab w:val="center" w:pos="4254"/>
              </w:tabs>
              <w:spacing w:after="0" w:line="259" w:lineRule="auto"/>
              <w:ind w:left="0" w:right="0" w:firstLine="0"/>
            </w:pPr>
            <w:r>
              <w:rPr>
                <w:rFonts w:ascii="Arial" w:eastAsia="Arial" w:hAnsi="Arial" w:cs="Arial"/>
                <w:sz w:val="16"/>
              </w:rPr>
              <w:t xml:space="preserve"> </w:t>
            </w:r>
            <w:r>
              <w:rPr>
                <w:rFonts w:ascii="Arial" w:eastAsia="Arial" w:hAnsi="Arial" w:cs="Arial"/>
                <w:sz w:val="16"/>
              </w:rPr>
              <w:tab/>
              <w:t xml:space="preserve">(  ) männlich </w:t>
            </w:r>
            <w:r>
              <w:rPr>
                <w:rFonts w:ascii="Arial" w:eastAsia="Arial" w:hAnsi="Arial" w:cs="Arial"/>
                <w:sz w:val="16"/>
              </w:rPr>
              <w:tab/>
              <w:t xml:space="preserve"> </w:t>
            </w:r>
            <w:r>
              <w:rPr>
                <w:rFonts w:ascii="Arial" w:eastAsia="Arial" w:hAnsi="Arial" w:cs="Arial"/>
                <w:sz w:val="16"/>
              </w:rPr>
              <w:tab/>
              <w:t xml:space="preserve">(  ) weiblich </w:t>
            </w:r>
            <w:r>
              <w:rPr>
                <w:rFonts w:ascii="Arial" w:eastAsia="Arial" w:hAnsi="Arial" w:cs="Arial"/>
                <w:sz w:val="16"/>
              </w:rPr>
              <w:tab/>
              <w:t xml:space="preserve"> </w:t>
            </w:r>
          </w:p>
        </w:tc>
        <w:tc>
          <w:tcPr>
            <w:tcW w:w="3757" w:type="dxa"/>
            <w:tcBorders>
              <w:top w:val="nil"/>
              <w:left w:val="nil"/>
              <w:bottom w:val="nil"/>
              <w:right w:val="single" w:sz="4" w:space="0" w:color="000000"/>
            </w:tcBorders>
          </w:tcPr>
          <w:p w:rsidR="00DD046C" w:rsidRDefault="00000000">
            <w:pPr>
              <w:spacing w:after="0" w:line="259" w:lineRule="auto"/>
              <w:ind w:left="0" w:right="0" w:firstLine="0"/>
            </w:pPr>
            <w:r>
              <w:rPr>
                <w:rFonts w:ascii="Arial" w:eastAsia="Arial" w:hAnsi="Arial" w:cs="Arial"/>
                <w:sz w:val="16"/>
              </w:rPr>
              <w:t xml:space="preserve">(  ) andere </w:t>
            </w:r>
          </w:p>
        </w:tc>
      </w:tr>
      <w:tr w:rsidR="00DD046C">
        <w:trPr>
          <w:trHeight w:val="454"/>
        </w:trPr>
        <w:tc>
          <w:tcPr>
            <w:tcW w:w="1532" w:type="dxa"/>
            <w:tcBorders>
              <w:top w:val="nil"/>
              <w:left w:val="single" w:sz="4" w:space="0" w:color="000000"/>
              <w:bottom w:val="nil"/>
              <w:right w:val="nil"/>
            </w:tcBorders>
          </w:tcPr>
          <w:p w:rsidR="00DD046C" w:rsidRDefault="00000000">
            <w:pPr>
              <w:spacing w:after="0" w:line="259" w:lineRule="auto"/>
              <w:ind w:left="113" w:right="0" w:firstLine="0"/>
            </w:pPr>
            <w:r>
              <w:rPr>
                <w:rFonts w:ascii="Arial" w:eastAsia="Arial" w:hAnsi="Arial" w:cs="Arial"/>
                <w:sz w:val="16"/>
              </w:rPr>
              <w:t xml:space="preserve">geb. am:  </w:t>
            </w:r>
          </w:p>
          <w:p w:rsidR="00DD046C" w:rsidRDefault="00000000">
            <w:pPr>
              <w:spacing w:after="0" w:line="259" w:lineRule="auto"/>
              <w:ind w:left="113" w:right="0" w:firstLine="0"/>
            </w:pPr>
            <w:r>
              <w:rPr>
                <w:rFonts w:ascii="Arial" w:eastAsia="Arial" w:hAnsi="Arial" w:cs="Arial"/>
                <w:sz w:val="16"/>
              </w:rPr>
              <w:t xml:space="preserve"> </w:t>
            </w:r>
            <w:r>
              <w:rPr>
                <w:rFonts w:ascii="Arial" w:eastAsia="Arial" w:hAnsi="Arial" w:cs="Arial"/>
                <w:sz w:val="16"/>
              </w:rPr>
              <w:tab/>
              <w:t xml:space="preserve"> </w:t>
            </w:r>
          </w:p>
        </w:tc>
        <w:tc>
          <w:tcPr>
            <w:tcW w:w="4964" w:type="dxa"/>
            <w:tcBorders>
              <w:top w:val="nil"/>
              <w:left w:val="nil"/>
              <w:bottom w:val="nil"/>
              <w:right w:val="nil"/>
            </w:tcBorders>
          </w:tcPr>
          <w:p w:rsidR="00DD046C" w:rsidRDefault="00000000">
            <w:pPr>
              <w:tabs>
                <w:tab w:val="center" w:pos="3760"/>
                <w:tab w:val="center" w:pos="4254"/>
              </w:tabs>
              <w:spacing w:after="0" w:line="259" w:lineRule="auto"/>
              <w:ind w:left="0" w:right="0" w:firstLine="0"/>
            </w:pPr>
            <w:r>
              <w:rPr>
                <w:rFonts w:ascii="Arial" w:eastAsia="Arial" w:hAnsi="Arial" w:cs="Arial"/>
                <w:sz w:val="16"/>
              </w:rPr>
              <w:t xml:space="preserve">_______________________________  </w:t>
            </w:r>
            <w:r>
              <w:rPr>
                <w:rFonts w:ascii="Arial" w:eastAsia="Arial" w:hAnsi="Arial" w:cs="Arial"/>
                <w:sz w:val="16"/>
              </w:rPr>
              <w:tab/>
              <w:t xml:space="preserve">Beruf: </w:t>
            </w:r>
            <w:r>
              <w:rPr>
                <w:rFonts w:ascii="Arial" w:eastAsia="Arial" w:hAnsi="Arial" w:cs="Arial"/>
                <w:sz w:val="16"/>
              </w:rPr>
              <w:tab/>
              <w:t xml:space="preserve"> </w:t>
            </w:r>
          </w:p>
          <w:p w:rsidR="00DD046C" w:rsidRDefault="00000000">
            <w:pPr>
              <w:spacing w:after="0" w:line="259" w:lineRule="auto"/>
              <w:ind w:left="0" w:right="0" w:firstLine="0"/>
            </w:pP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p>
        </w:tc>
        <w:tc>
          <w:tcPr>
            <w:tcW w:w="3757" w:type="dxa"/>
            <w:tcBorders>
              <w:top w:val="nil"/>
              <w:left w:val="nil"/>
              <w:bottom w:val="nil"/>
              <w:right w:val="single" w:sz="4" w:space="0" w:color="000000"/>
            </w:tcBorders>
          </w:tcPr>
          <w:p w:rsidR="00DD046C" w:rsidRDefault="00000000">
            <w:pPr>
              <w:tabs>
                <w:tab w:val="center" w:pos="2087"/>
              </w:tabs>
              <w:spacing w:after="0" w:line="259" w:lineRule="auto"/>
              <w:ind w:left="0" w:right="0" w:firstLine="0"/>
            </w:pPr>
            <w:r>
              <w:rPr>
                <w:rFonts w:ascii="Arial" w:eastAsia="Arial" w:hAnsi="Arial" w:cs="Arial"/>
                <w:sz w:val="16"/>
              </w:rPr>
              <w:t xml:space="preserve"> </w:t>
            </w:r>
            <w:r>
              <w:rPr>
                <w:rFonts w:ascii="Arial" w:eastAsia="Arial" w:hAnsi="Arial" w:cs="Arial"/>
                <w:sz w:val="16"/>
              </w:rPr>
              <w:tab/>
              <w:t xml:space="preserve">_______________________________ </w:t>
            </w:r>
          </w:p>
          <w:p w:rsidR="00DD046C" w:rsidRDefault="00000000">
            <w:pPr>
              <w:tabs>
                <w:tab w:val="center" w:pos="1291"/>
                <w:tab w:val="center" w:pos="2127"/>
              </w:tabs>
              <w:spacing w:after="0" w:line="259" w:lineRule="auto"/>
              <w:ind w:left="0" w:right="0" w:firstLine="0"/>
            </w:pPr>
            <w:r>
              <w:rPr>
                <w:rFonts w:ascii="Arial" w:eastAsia="Arial" w:hAnsi="Arial" w:cs="Arial"/>
                <w:sz w:val="16"/>
              </w:rPr>
              <w:t xml:space="preserve"> </w:t>
            </w:r>
            <w:r>
              <w:rPr>
                <w:rFonts w:ascii="Arial" w:eastAsia="Arial" w:hAnsi="Arial" w:cs="Arial"/>
                <w:sz w:val="16"/>
              </w:rPr>
              <w:tab/>
            </w:r>
            <w:r>
              <w:rPr>
                <w:rFonts w:ascii="Arial" w:eastAsia="Arial" w:hAnsi="Arial" w:cs="Arial"/>
                <w:sz w:val="13"/>
              </w:rPr>
              <w:t xml:space="preserve">(Angabe freigestellt) </w:t>
            </w:r>
            <w:r>
              <w:rPr>
                <w:rFonts w:ascii="Arial" w:eastAsia="Arial" w:hAnsi="Arial" w:cs="Arial"/>
                <w:sz w:val="13"/>
              </w:rPr>
              <w:tab/>
              <w:t xml:space="preserve"> </w:t>
            </w:r>
          </w:p>
        </w:tc>
      </w:tr>
      <w:tr w:rsidR="00DD046C">
        <w:trPr>
          <w:trHeight w:val="516"/>
        </w:trPr>
        <w:tc>
          <w:tcPr>
            <w:tcW w:w="1532" w:type="dxa"/>
            <w:tcBorders>
              <w:top w:val="nil"/>
              <w:left w:val="single" w:sz="4" w:space="0" w:color="000000"/>
              <w:bottom w:val="single" w:sz="4" w:space="0" w:color="000000"/>
              <w:right w:val="nil"/>
            </w:tcBorders>
          </w:tcPr>
          <w:p w:rsidR="00DD046C" w:rsidRDefault="00000000">
            <w:pPr>
              <w:tabs>
                <w:tab w:val="center" w:pos="821"/>
              </w:tabs>
              <w:spacing w:after="67" w:line="259" w:lineRule="auto"/>
              <w:ind w:left="0" w:right="0" w:firstLine="0"/>
            </w:pPr>
            <w:r>
              <w:rPr>
                <w:rFonts w:ascii="Arial" w:eastAsia="Arial" w:hAnsi="Arial" w:cs="Arial"/>
                <w:sz w:val="16"/>
              </w:rPr>
              <w:t xml:space="preserve">Straße: </w:t>
            </w:r>
            <w:r>
              <w:rPr>
                <w:rFonts w:ascii="Arial" w:eastAsia="Arial" w:hAnsi="Arial" w:cs="Arial"/>
                <w:sz w:val="16"/>
              </w:rPr>
              <w:tab/>
              <w:t xml:space="preserve"> </w:t>
            </w:r>
          </w:p>
          <w:p w:rsidR="00DD046C" w:rsidRDefault="00000000">
            <w:pPr>
              <w:spacing w:after="0" w:line="259" w:lineRule="auto"/>
              <w:ind w:left="113" w:right="0" w:firstLine="0"/>
            </w:pPr>
            <w:r>
              <w:rPr>
                <w:rFonts w:ascii="Arial" w:eastAsia="Arial" w:hAnsi="Arial" w:cs="Arial"/>
                <w:sz w:val="11"/>
              </w:rPr>
              <w:t xml:space="preserve"> </w:t>
            </w:r>
          </w:p>
        </w:tc>
        <w:tc>
          <w:tcPr>
            <w:tcW w:w="4964" w:type="dxa"/>
            <w:tcBorders>
              <w:top w:val="nil"/>
              <w:left w:val="nil"/>
              <w:bottom w:val="single" w:sz="4" w:space="0" w:color="000000"/>
              <w:right w:val="nil"/>
            </w:tcBorders>
          </w:tcPr>
          <w:p w:rsidR="00DD046C" w:rsidRDefault="00000000">
            <w:pPr>
              <w:tabs>
                <w:tab w:val="center" w:pos="4039"/>
              </w:tabs>
              <w:spacing w:after="0" w:line="259" w:lineRule="auto"/>
              <w:ind w:left="0" w:right="0" w:firstLine="0"/>
            </w:pPr>
            <w:r>
              <w:rPr>
                <w:rFonts w:ascii="Arial" w:eastAsia="Arial" w:hAnsi="Arial" w:cs="Arial"/>
                <w:sz w:val="16"/>
              </w:rPr>
              <w:t xml:space="preserve">_______________________________  </w:t>
            </w:r>
            <w:r>
              <w:rPr>
                <w:rFonts w:ascii="Arial" w:eastAsia="Arial" w:hAnsi="Arial" w:cs="Arial"/>
                <w:sz w:val="16"/>
              </w:rPr>
              <w:tab/>
              <w:t xml:space="preserve">PLZ/Wohnort: </w:t>
            </w:r>
          </w:p>
        </w:tc>
        <w:tc>
          <w:tcPr>
            <w:tcW w:w="3757" w:type="dxa"/>
            <w:tcBorders>
              <w:top w:val="nil"/>
              <w:left w:val="nil"/>
              <w:bottom w:val="single" w:sz="4" w:space="0" w:color="000000"/>
              <w:right w:val="single" w:sz="4" w:space="0" w:color="000000"/>
            </w:tcBorders>
          </w:tcPr>
          <w:p w:rsidR="00DD046C" w:rsidRDefault="00000000">
            <w:pPr>
              <w:tabs>
                <w:tab w:val="center" w:pos="2087"/>
              </w:tabs>
              <w:spacing w:after="0" w:line="259" w:lineRule="auto"/>
              <w:ind w:left="0" w:right="0" w:firstLine="0"/>
            </w:pPr>
            <w:r>
              <w:rPr>
                <w:rFonts w:ascii="Arial" w:eastAsia="Arial" w:hAnsi="Arial" w:cs="Arial"/>
                <w:sz w:val="16"/>
              </w:rPr>
              <w:t xml:space="preserve"> </w:t>
            </w:r>
            <w:r>
              <w:rPr>
                <w:rFonts w:ascii="Arial" w:eastAsia="Arial" w:hAnsi="Arial" w:cs="Arial"/>
                <w:sz w:val="16"/>
              </w:rPr>
              <w:tab/>
              <w:t xml:space="preserve">_______________________________ </w:t>
            </w:r>
          </w:p>
        </w:tc>
      </w:tr>
    </w:tbl>
    <w:p w:rsidR="00DD046C" w:rsidRDefault="00000000">
      <w:pPr>
        <w:spacing w:after="76"/>
        <w:ind w:left="-5" w:right="0" w:hanging="10"/>
        <w:jc w:val="both"/>
      </w:pPr>
      <w:r>
        <w:rPr>
          <w:rFonts w:ascii="Arial" w:eastAsia="Arial" w:hAnsi="Arial" w:cs="Arial"/>
          <w:sz w:val="20"/>
        </w:rPr>
        <w:t>Die in der Anlage für Mitglieder</w:t>
      </w:r>
      <w:r>
        <w:rPr>
          <w:rFonts w:ascii="Arial" w:eastAsia="Arial" w:hAnsi="Arial" w:cs="Arial"/>
          <w:color w:val="FF0000"/>
          <w:sz w:val="20"/>
        </w:rPr>
        <w:t xml:space="preserve"> </w:t>
      </w:r>
      <w:r>
        <w:rPr>
          <w:rFonts w:ascii="Arial" w:eastAsia="Arial" w:hAnsi="Arial" w:cs="Arial"/>
          <w:sz w:val="20"/>
        </w:rPr>
        <w:t xml:space="preserve">abgedruckten Informationspflichten gemäß Artikel 13 und 14 DSGVO habe ich gelesen und zur Kenntnis genommen.  </w:t>
      </w:r>
    </w:p>
    <w:p w:rsidR="00DD046C" w:rsidRDefault="00000000">
      <w:pPr>
        <w:spacing w:after="100" w:line="259" w:lineRule="auto"/>
        <w:ind w:left="0" w:right="0" w:firstLine="0"/>
      </w:pPr>
      <w:r>
        <w:rPr>
          <w:rFonts w:ascii="Arial" w:eastAsia="Arial" w:hAnsi="Arial" w:cs="Arial"/>
          <w:sz w:val="16"/>
        </w:rPr>
        <w:t xml:space="preserve"> </w:t>
      </w:r>
    </w:p>
    <w:p w:rsidR="00DD046C" w:rsidRDefault="00000000">
      <w:pPr>
        <w:tabs>
          <w:tab w:val="center" w:pos="3546"/>
          <w:tab w:val="center" w:pos="4254"/>
          <w:tab w:val="right" w:pos="10028"/>
        </w:tabs>
        <w:spacing w:after="117" w:line="250" w:lineRule="auto"/>
        <w:ind w:left="-15" w:right="0" w:firstLine="0"/>
      </w:pPr>
      <w:r>
        <w:rPr>
          <w:rFonts w:ascii="Arial" w:eastAsia="Arial" w:hAnsi="Arial" w:cs="Arial"/>
          <w:b/>
          <w:sz w:val="16"/>
        </w:rPr>
        <w:t xml:space="preserve">......................................................................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w:t>
      </w:r>
    </w:p>
    <w:p w:rsidR="00DD046C" w:rsidRDefault="00000000">
      <w:pPr>
        <w:tabs>
          <w:tab w:val="center" w:pos="1419"/>
          <w:tab w:val="center" w:pos="2127"/>
          <w:tab w:val="center" w:pos="2838"/>
          <w:tab w:val="center" w:pos="3546"/>
          <w:tab w:val="center" w:pos="4254"/>
          <w:tab w:val="center" w:pos="5347"/>
        </w:tabs>
        <w:spacing w:after="113" w:line="250" w:lineRule="auto"/>
        <w:ind w:left="-15" w:right="0" w:firstLine="0"/>
      </w:pPr>
      <w:r>
        <w:rPr>
          <w:rFonts w:ascii="Arial" w:eastAsia="Arial" w:hAnsi="Arial" w:cs="Arial"/>
          <w:sz w:val="16"/>
        </w:rPr>
        <w:t xml:space="preserve">Ort, Datum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Unterschrift </w:t>
      </w:r>
    </w:p>
    <w:p w:rsidR="00DD046C" w:rsidRDefault="00000000">
      <w:pPr>
        <w:spacing w:after="100" w:line="259" w:lineRule="auto"/>
        <w:ind w:left="0" w:right="0" w:firstLine="0"/>
      </w:pPr>
      <w:r>
        <w:rPr>
          <w:rFonts w:ascii="Arial" w:eastAsia="Arial" w:hAnsi="Arial" w:cs="Arial"/>
          <w:sz w:val="16"/>
        </w:rPr>
        <w:t xml:space="preserve"> </w:t>
      </w:r>
    </w:p>
    <w:p w:rsidR="00DD046C" w:rsidRDefault="00000000">
      <w:pPr>
        <w:tabs>
          <w:tab w:val="center" w:pos="3546"/>
          <w:tab w:val="center" w:pos="4254"/>
          <w:tab w:val="right" w:pos="10028"/>
        </w:tabs>
        <w:spacing w:after="117" w:line="250" w:lineRule="auto"/>
        <w:ind w:left="-15" w:right="0" w:firstLine="0"/>
      </w:pPr>
      <w:r>
        <w:rPr>
          <w:rFonts w:ascii="Arial" w:eastAsia="Arial" w:hAnsi="Arial" w:cs="Arial"/>
          <w:b/>
          <w:sz w:val="16"/>
        </w:rPr>
        <w:t xml:space="preserve">......................................................................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w:t>
      </w:r>
    </w:p>
    <w:p w:rsidR="00DD046C" w:rsidRDefault="00000000">
      <w:pPr>
        <w:tabs>
          <w:tab w:val="right" w:pos="10028"/>
        </w:tabs>
        <w:spacing w:after="6" w:line="250" w:lineRule="auto"/>
        <w:ind w:left="-15" w:right="0" w:firstLine="0"/>
      </w:pPr>
      <w:r>
        <w:rPr>
          <w:rFonts w:ascii="Arial" w:eastAsia="Arial" w:hAnsi="Arial" w:cs="Arial"/>
          <w:sz w:val="16"/>
        </w:rPr>
        <w:t xml:space="preserve">Ort, Datum </w:t>
      </w:r>
      <w:r>
        <w:rPr>
          <w:rFonts w:ascii="Arial" w:eastAsia="Arial" w:hAnsi="Arial" w:cs="Arial"/>
          <w:sz w:val="16"/>
        </w:rPr>
        <w:tab/>
        <w:t xml:space="preserve"> Unterschriften der gesetzlichen Vertreter bei Minderjährigen bzw. </w:t>
      </w:r>
    </w:p>
    <w:p w:rsidR="00DD046C" w:rsidRDefault="00000000">
      <w:pPr>
        <w:spacing w:after="184" w:line="250" w:lineRule="auto"/>
        <w:ind w:left="4972" w:right="0" w:hanging="10"/>
      </w:pPr>
      <w:r>
        <w:rPr>
          <w:rFonts w:ascii="Arial" w:eastAsia="Arial" w:hAnsi="Arial" w:cs="Arial"/>
          <w:sz w:val="16"/>
        </w:rPr>
        <w:t xml:space="preserve">Geschäftsunfähigen oder bei Namensabweichungen </w:t>
      </w:r>
    </w:p>
    <w:p w:rsidR="00DD046C" w:rsidRDefault="00000000">
      <w:pPr>
        <w:pStyle w:val="berschrift1"/>
      </w:pPr>
      <w:r>
        <w:t>Freiwillige Angaben</w:t>
      </w:r>
      <w:r>
        <w:rPr>
          <w:u w:val="none"/>
        </w:rPr>
        <w:t xml:space="preserve"> </w:t>
      </w:r>
    </w:p>
    <w:tbl>
      <w:tblPr>
        <w:tblStyle w:val="TableGrid"/>
        <w:tblW w:w="10252" w:type="dxa"/>
        <w:tblInd w:w="-113" w:type="dxa"/>
        <w:tblCellMar>
          <w:top w:w="27" w:type="dxa"/>
          <w:left w:w="113" w:type="dxa"/>
          <w:bottom w:w="0" w:type="dxa"/>
          <w:right w:w="70" w:type="dxa"/>
        </w:tblCellMar>
        <w:tblLook w:val="04A0" w:firstRow="1" w:lastRow="0" w:firstColumn="1" w:lastColumn="0" w:noHBand="0" w:noVBand="1"/>
      </w:tblPr>
      <w:tblGrid>
        <w:gridCol w:w="5650"/>
        <w:gridCol w:w="4561"/>
        <w:gridCol w:w="41"/>
      </w:tblGrid>
      <w:tr w:rsidR="00DD046C">
        <w:trPr>
          <w:gridAfter w:val="1"/>
          <w:wAfter w:w="41" w:type="dxa"/>
          <w:trHeight w:val="2249"/>
        </w:trPr>
        <w:tc>
          <w:tcPr>
            <w:tcW w:w="10252" w:type="dxa"/>
            <w:gridSpan w:val="2"/>
            <w:tcBorders>
              <w:top w:val="single" w:sz="4" w:space="0" w:color="000000"/>
              <w:left w:val="single" w:sz="4" w:space="0" w:color="000000"/>
              <w:bottom w:val="single" w:sz="4" w:space="0" w:color="000000"/>
              <w:right w:val="single" w:sz="4" w:space="0" w:color="000000"/>
            </w:tcBorders>
          </w:tcPr>
          <w:p w:rsidR="00DD046C" w:rsidRDefault="00000000">
            <w:pPr>
              <w:spacing w:after="153" w:line="259" w:lineRule="auto"/>
              <w:ind w:left="0" w:right="0" w:firstLine="0"/>
            </w:pPr>
            <w:r>
              <w:rPr>
                <w:rFonts w:ascii="Arial" w:eastAsia="Arial" w:hAnsi="Arial" w:cs="Arial"/>
                <w:sz w:val="11"/>
              </w:rPr>
              <w:t xml:space="preserve"> </w:t>
            </w:r>
          </w:p>
          <w:p w:rsidR="00DD046C" w:rsidRDefault="00000000">
            <w:pPr>
              <w:tabs>
                <w:tab w:val="center" w:pos="6145"/>
              </w:tabs>
              <w:spacing w:after="110" w:line="259" w:lineRule="auto"/>
              <w:ind w:left="0" w:right="0" w:firstLine="0"/>
            </w:pPr>
            <w:r>
              <w:rPr>
                <w:rFonts w:ascii="Arial" w:eastAsia="Arial" w:hAnsi="Arial" w:cs="Arial"/>
                <w:sz w:val="16"/>
              </w:rPr>
              <w:t xml:space="preserve">Telefonnummer (Festnetz/mobil) </w:t>
            </w:r>
            <w:r>
              <w:rPr>
                <w:rFonts w:ascii="Arial" w:eastAsia="Arial" w:hAnsi="Arial" w:cs="Arial"/>
                <w:sz w:val="16"/>
              </w:rPr>
              <w:tab/>
              <w:t xml:space="preserve">: __________________________ E-Mail-Adresse: __________________________ </w:t>
            </w:r>
          </w:p>
          <w:p w:rsidR="00DD046C" w:rsidRDefault="00000000">
            <w:pPr>
              <w:spacing w:after="115" w:line="241" w:lineRule="auto"/>
              <w:ind w:left="0" w:right="0" w:firstLine="0"/>
              <w:jc w:val="both"/>
            </w:pPr>
            <w:r>
              <w:rPr>
                <w:rFonts w:ascii="Arial" w:eastAsia="Arial" w:hAnsi="Arial" w:cs="Arial"/>
                <w:sz w:val="16"/>
              </w:rPr>
              <w:t xml:space="preserve">Ich bin damit einverstanden, dass die vorgenannten Kontaktdaten zu Vereinszwecken durch den Verein genutzt und hierfür auch an andere Mitglieder des Vereins (z.B. zur Bildung von Fahrgemeinschaften) weitergegeben werden dürfen. </w:t>
            </w:r>
          </w:p>
          <w:p w:rsidR="00DD046C" w:rsidRDefault="00000000">
            <w:pPr>
              <w:spacing w:after="120" w:line="240" w:lineRule="auto"/>
              <w:ind w:left="0" w:right="0" w:firstLine="0"/>
              <w:jc w:val="both"/>
            </w:pPr>
            <w:r>
              <w:rPr>
                <w:rFonts w:ascii="Arial" w:eastAsia="Arial" w:hAnsi="Arial" w:cs="Arial"/>
                <w:b/>
                <w:sz w:val="16"/>
              </w:rPr>
              <w:t xml:space="preserve">Mir ist bekannt, dass die Einwilligung in die Datenverarbeitung der vorbenannten Angaben freiwillig erfolgt und jederzeit durch mich ganz oder teilweise mit Wirkung für die Zukunft widerrufen werden kann. </w:t>
            </w:r>
          </w:p>
          <w:p w:rsidR="00DD046C" w:rsidRDefault="00000000">
            <w:pPr>
              <w:tabs>
                <w:tab w:val="center" w:pos="3546"/>
                <w:tab w:val="center" w:pos="4254"/>
                <w:tab w:val="right" w:pos="10070"/>
              </w:tabs>
              <w:spacing w:after="110" w:line="259" w:lineRule="auto"/>
              <w:ind w:left="0" w:right="0" w:firstLine="0"/>
            </w:pPr>
            <w:r>
              <w:rPr>
                <w:rFonts w:ascii="Arial" w:eastAsia="Arial" w:hAnsi="Arial" w:cs="Arial"/>
                <w:b/>
                <w:sz w:val="16"/>
              </w:rPr>
              <w:t xml:space="preserve">............................................................................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w:t>
            </w:r>
          </w:p>
          <w:p w:rsidR="00DD046C" w:rsidRDefault="00000000">
            <w:pPr>
              <w:tabs>
                <w:tab w:val="center" w:pos="6931"/>
              </w:tabs>
              <w:spacing w:after="0" w:line="259" w:lineRule="auto"/>
              <w:ind w:left="0" w:right="0" w:firstLine="0"/>
            </w:pPr>
            <w:r>
              <w:rPr>
                <w:rFonts w:ascii="Arial" w:eastAsia="Arial" w:hAnsi="Arial" w:cs="Arial"/>
                <w:sz w:val="16"/>
              </w:rPr>
              <w:t xml:space="preserve">Ort, Datum </w:t>
            </w:r>
            <w:r>
              <w:rPr>
                <w:rFonts w:ascii="Arial" w:eastAsia="Arial" w:hAnsi="Arial" w:cs="Arial"/>
                <w:sz w:val="16"/>
              </w:rPr>
              <w:tab/>
              <w:t xml:space="preserve"> Unterschriften der gesetzlichen Vertreter bei Minderjährigen </w:t>
            </w:r>
          </w:p>
          <w:p w:rsidR="00DD046C" w:rsidRDefault="00000000">
            <w:pPr>
              <w:spacing w:after="0" w:line="259" w:lineRule="auto"/>
              <w:ind w:left="1772" w:right="0" w:firstLine="0"/>
              <w:jc w:val="center"/>
            </w:pPr>
            <w:r>
              <w:rPr>
                <w:rFonts w:ascii="Arial" w:eastAsia="Arial" w:hAnsi="Arial" w:cs="Arial"/>
                <w:sz w:val="16"/>
              </w:rPr>
              <w:t xml:space="preserve">bzw. bei Geschäftsunfähigen </w:t>
            </w:r>
          </w:p>
        </w:tc>
      </w:tr>
      <w:tr w:rsidR="00DD046C">
        <w:tblPrEx>
          <w:tblCellMar>
            <w:top w:w="25" w:type="dxa"/>
            <w:right w:w="115" w:type="dxa"/>
          </w:tblCellMar>
        </w:tblPrEx>
        <w:trPr>
          <w:trHeight w:val="569"/>
        </w:trPr>
        <w:tc>
          <w:tcPr>
            <w:tcW w:w="5658" w:type="dxa"/>
            <w:tcBorders>
              <w:top w:val="single" w:sz="4" w:space="0" w:color="000000"/>
              <w:left w:val="single" w:sz="4" w:space="0" w:color="000000"/>
              <w:bottom w:val="nil"/>
              <w:right w:val="nil"/>
            </w:tcBorders>
          </w:tcPr>
          <w:p w:rsidR="00DD046C" w:rsidRDefault="00000000">
            <w:pPr>
              <w:spacing w:after="110" w:line="259" w:lineRule="auto"/>
              <w:ind w:left="0" w:right="0" w:firstLine="0"/>
            </w:pPr>
            <w:r>
              <w:rPr>
                <w:rFonts w:ascii="Arial" w:eastAsia="Arial" w:hAnsi="Arial" w:cs="Arial"/>
                <w:b/>
                <w:sz w:val="16"/>
                <w:u w:val="single" w:color="000000"/>
              </w:rPr>
              <w:t>Abteilung(en):</w:t>
            </w:r>
            <w:r>
              <w:rPr>
                <w:rFonts w:ascii="Arial" w:eastAsia="Arial" w:hAnsi="Arial" w:cs="Arial"/>
                <w:sz w:val="16"/>
              </w:rPr>
              <w:t xml:space="preserve"> </w:t>
            </w:r>
          </w:p>
          <w:p w:rsidR="00DD046C" w:rsidRDefault="00000000">
            <w:pPr>
              <w:tabs>
                <w:tab w:val="center" w:pos="2127"/>
                <w:tab w:val="center" w:pos="4022"/>
              </w:tabs>
              <w:spacing w:after="0" w:line="259" w:lineRule="auto"/>
              <w:ind w:left="0" w:right="0" w:firstLine="0"/>
            </w:pPr>
            <w:r>
              <w:rPr>
                <w:rFonts w:ascii="Arial" w:eastAsia="Arial" w:hAnsi="Arial" w:cs="Arial"/>
                <w:b/>
                <w:sz w:val="16"/>
              </w:rPr>
              <w:t xml:space="preserve">___ „Pampers“-Riege </w:t>
            </w:r>
            <w:r>
              <w:rPr>
                <w:rFonts w:ascii="Arial" w:eastAsia="Arial" w:hAnsi="Arial" w:cs="Arial"/>
                <w:b/>
                <w:sz w:val="16"/>
              </w:rPr>
              <w:tab/>
              <w:t xml:space="preserve"> </w:t>
            </w:r>
            <w:r>
              <w:rPr>
                <w:rFonts w:ascii="Arial" w:eastAsia="Arial" w:hAnsi="Arial" w:cs="Arial"/>
                <w:b/>
                <w:sz w:val="16"/>
              </w:rPr>
              <w:tab/>
              <w:t xml:space="preserve">___ Seniorengymnastik Damen    </w:t>
            </w:r>
          </w:p>
        </w:tc>
        <w:tc>
          <w:tcPr>
            <w:tcW w:w="4635" w:type="dxa"/>
            <w:gridSpan w:val="2"/>
            <w:tcBorders>
              <w:top w:val="single" w:sz="4" w:space="0" w:color="000000"/>
              <w:left w:val="nil"/>
              <w:bottom w:val="nil"/>
              <w:right w:val="single" w:sz="4" w:space="0" w:color="000000"/>
            </w:tcBorders>
            <w:vAlign w:val="bottom"/>
          </w:tcPr>
          <w:p w:rsidR="00DD046C" w:rsidRDefault="00000000">
            <w:pPr>
              <w:tabs>
                <w:tab w:val="center" w:pos="2852"/>
                <w:tab w:val="center" w:pos="3560"/>
              </w:tabs>
              <w:spacing w:after="0" w:line="259" w:lineRule="auto"/>
              <w:ind w:left="0" w:right="0" w:firstLine="0"/>
            </w:pPr>
            <w:r>
              <w:rPr>
                <w:rFonts w:ascii="Arial" w:eastAsia="Arial" w:hAnsi="Arial" w:cs="Arial"/>
                <w:b/>
                <w:sz w:val="16"/>
              </w:rPr>
              <w:t xml:space="preserve">___ Kinderturnen 3-6 Jahre  </w:t>
            </w:r>
            <w:r>
              <w:rPr>
                <w:rFonts w:ascii="Arial" w:eastAsia="Arial" w:hAnsi="Arial" w:cs="Arial"/>
                <w:b/>
                <w:sz w:val="16"/>
              </w:rPr>
              <w:tab/>
              <w:t xml:space="preserve"> </w:t>
            </w:r>
            <w:r>
              <w:rPr>
                <w:rFonts w:ascii="Arial" w:eastAsia="Arial" w:hAnsi="Arial" w:cs="Arial"/>
                <w:b/>
                <w:sz w:val="16"/>
              </w:rPr>
              <w:tab/>
              <w:t xml:space="preserve"> </w:t>
            </w:r>
          </w:p>
        </w:tc>
      </w:tr>
      <w:tr w:rsidR="00DD046C">
        <w:tblPrEx>
          <w:tblCellMar>
            <w:top w:w="25" w:type="dxa"/>
            <w:right w:w="115" w:type="dxa"/>
          </w:tblCellMar>
        </w:tblPrEx>
        <w:trPr>
          <w:trHeight w:val="305"/>
        </w:trPr>
        <w:tc>
          <w:tcPr>
            <w:tcW w:w="5658" w:type="dxa"/>
            <w:tcBorders>
              <w:top w:val="nil"/>
              <w:left w:val="single" w:sz="4" w:space="0" w:color="000000"/>
              <w:bottom w:val="nil"/>
              <w:right w:val="nil"/>
            </w:tcBorders>
          </w:tcPr>
          <w:p w:rsidR="00DD046C" w:rsidRDefault="00000000">
            <w:pPr>
              <w:tabs>
                <w:tab w:val="center" w:pos="4964"/>
              </w:tabs>
              <w:spacing w:after="0" w:line="259" w:lineRule="auto"/>
              <w:ind w:left="0" w:right="0" w:firstLine="0"/>
            </w:pPr>
            <w:r>
              <w:rPr>
                <w:rFonts w:ascii="Arial" w:eastAsia="Arial" w:hAnsi="Arial" w:cs="Arial"/>
                <w:b/>
                <w:sz w:val="16"/>
              </w:rPr>
              <w:t xml:space="preserve">___ Seniorengymnastik Herren           ___ Nordic-Walking </w:t>
            </w:r>
            <w:r>
              <w:rPr>
                <w:rFonts w:ascii="Arial" w:eastAsia="Arial" w:hAnsi="Arial" w:cs="Arial"/>
                <w:b/>
                <w:sz w:val="16"/>
              </w:rPr>
              <w:tab/>
              <w:t xml:space="preserve"> </w:t>
            </w:r>
          </w:p>
        </w:tc>
        <w:tc>
          <w:tcPr>
            <w:tcW w:w="4635" w:type="dxa"/>
            <w:gridSpan w:val="2"/>
            <w:tcBorders>
              <w:top w:val="nil"/>
              <w:left w:val="nil"/>
              <w:bottom w:val="nil"/>
              <w:right w:val="single" w:sz="4" w:space="0" w:color="000000"/>
            </w:tcBorders>
          </w:tcPr>
          <w:p w:rsidR="00DD046C" w:rsidRDefault="00000000">
            <w:pPr>
              <w:spacing w:after="0" w:line="259" w:lineRule="auto"/>
              <w:ind w:left="14" w:right="0" w:firstLine="0"/>
            </w:pPr>
            <w:r>
              <w:rPr>
                <w:rFonts w:ascii="Arial" w:eastAsia="Arial" w:hAnsi="Arial" w:cs="Arial"/>
                <w:b/>
                <w:sz w:val="16"/>
              </w:rPr>
              <w:t xml:space="preserve">___ Sportgymnastik </w:t>
            </w:r>
          </w:p>
        </w:tc>
      </w:tr>
      <w:tr w:rsidR="00DD046C">
        <w:tblPrEx>
          <w:tblCellMar>
            <w:top w:w="25" w:type="dxa"/>
            <w:right w:w="115" w:type="dxa"/>
          </w:tblCellMar>
        </w:tblPrEx>
        <w:trPr>
          <w:trHeight w:val="337"/>
        </w:trPr>
        <w:tc>
          <w:tcPr>
            <w:tcW w:w="5658" w:type="dxa"/>
            <w:tcBorders>
              <w:top w:val="nil"/>
              <w:left w:val="single" w:sz="4" w:space="0" w:color="000000"/>
              <w:bottom w:val="nil"/>
              <w:right w:val="nil"/>
            </w:tcBorders>
            <w:vAlign w:val="bottom"/>
          </w:tcPr>
          <w:p w:rsidR="00DD046C" w:rsidRDefault="00000000">
            <w:pPr>
              <w:spacing w:after="0" w:line="259" w:lineRule="auto"/>
              <w:ind w:left="0" w:right="421" w:firstLine="0"/>
            </w:pPr>
            <w:r>
              <w:rPr>
                <w:rFonts w:ascii="Arial" w:eastAsia="Arial" w:hAnsi="Arial" w:cs="Arial"/>
                <w:b/>
                <w:sz w:val="16"/>
              </w:rPr>
              <w:t xml:space="preserve">___ Badminton                                      ___ Damengymnastik </w:t>
            </w:r>
            <w:r>
              <w:rPr>
                <w:rFonts w:ascii="Arial" w:eastAsia="Arial" w:hAnsi="Arial" w:cs="Arial"/>
                <w:b/>
                <w:sz w:val="16"/>
              </w:rPr>
              <w:tab/>
              <w:t xml:space="preserve">  </w:t>
            </w:r>
          </w:p>
        </w:tc>
        <w:tc>
          <w:tcPr>
            <w:tcW w:w="4635" w:type="dxa"/>
            <w:gridSpan w:val="2"/>
            <w:tcBorders>
              <w:top w:val="nil"/>
              <w:left w:val="nil"/>
              <w:bottom w:val="nil"/>
              <w:right w:val="single" w:sz="4" w:space="0" w:color="000000"/>
            </w:tcBorders>
          </w:tcPr>
          <w:p w:rsidR="00DD046C" w:rsidRDefault="00000000">
            <w:pPr>
              <w:spacing w:after="0" w:line="259" w:lineRule="auto"/>
              <w:ind w:left="14" w:right="0" w:firstLine="0"/>
            </w:pPr>
            <w:r>
              <w:rPr>
                <w:rFonts w:ascii="Arial" w:eastAsia="Arial" w:hAnsi="Arial" w:cs="Arial"/>
                <w:b/>
                <w:sz w:val="16"/>
              </w:rPr>
              <w:t xml:space="preserve">___ Bogenschießen* </w:t>
            </w:r>
          </w:p>
        </w:tc>
      </w:tr>
      <w:tr w:rsidR="00DD046C">
        <w:tblPrEx>
          <w:tblCellMar>
            <w:top w:w="25" w:type="dxa"/>
            <w:right w:w="115" w:type="dxa"/>
          </w:tblCellMar>
        </w:tblPrEx>
        <w:trPr>
          <w:trHeight w:val="303"/>
        </w:trPr>
        <w:tc>
          <w:tcPr>
            <w:tcW w:w="5658" w:type="dxa"/>
            <w:tcBorders>
              <w:top w:val="nil"/>
              <w:left w:val="single" w:sz="4" w:space="0" w:color="000000"/>
              <w:bottom w:val="single" w:sz="4" w:space="0" w:color="000000"/>
              <w:right w:val="nil"/>
            </w:tcBorders>
          </w:tcPr>
          <w:p w:rsidR="00DD046C" w:rsidRDefault="00000000">
            <w:pPr>
              <w:tabs>
                <w:tab w:val="center" w:pos="4254"/>
                <w:tab w:val="center" w:pos="4964"/>
              </w:tabs>
              <w:spacing w:after="0" w:line="259" w:lineRule="auto"/>
              <w:ind w:left="0" w:right="0" w:firstLine="0"/>
            </w:pPr>
            <w:r>
              <w:rPr>
                <w:rFonts w:ascii="Arial" w:eastAsia="Arial" w:hAnsi="Arial" w:cs="Arial"/>
                <w:b/>
                <w:sz w:val="16"/>
              </w:rPr>
              <w:t xml:space="preserve">___ Fitness für Männer                        ___ Fußball* </w:t>
            </w:r>
            <w:r>
              <w:rPr>
                <w:rFonts w:ascii="Arial" w:eastAsia="Arial" w:hAnsi="Arial" w:cs="Arial"/>
                <w:b/>
                <w:sz w:val="16"/>
              </w:rPr>
              <w:tab/>
              <w:t xml:space="preserve"> </w:t>
            </w:r>
            <w:r>
              <w:rPr>
                <w:rFonts w:ascii="Arial" w:eastAsia="Arial" w:hAnsi="Arial" w:cs="Arial"/>
                <w:b/>
                <w:sz w:val="16"/>
              </w:rPr>
              <w:tab/>
              <w:t xml:space="preserve"> </w:t>
            </w:r>
          </w:p>
        </w:tc>
        <w:tc>
          <w:tcPr>
            <w:tcW w:w="4635" w:type="dxa"/>
            <w:gridSpan w:val="2"/>
            <w:tcBorders>
              <w:top w:val="nil"/>
              <w:left w:val="nil"/>
              <w:bottom w:val="single" w:sz="4" w:space="0" w:color="000000"/>
              <w:right w:val="single" w:sz="4" w:space="0" w:color="000000"/>
            </w:tcBorders>
          </w:tcPr>
          <w:p w:rsidR="00DD046C" w:rsidRDefault="00000000">
            <w:pPr>
              <w:spacing w:after="0" w:line="259" w:lineRule="auto"/>
              <w:ind w:left="14" w:right="0" w:firstLine="0"/>
            </w:pPr>
            <w:r>
              <w:rPr>
                <w:rFonts w:ascii="Arial" w:eastAsia="Arial" w:hAnsi="Arial" w:cs="Arial"/>
                <w:b/>
                <w:sz w:val="16"/>
              </w:rPr>
              <w:t xml:space="preserve">___ Dart </w:t>
            </w:r>
          </w:p>
        </w:tc>
      </w:tr>
    </w:tbl>
    <w:p w:rsidR="00DD046C" w:rsidRDefault="00000000">
      <w:pPr>
        <w:pBdr>
          <w:top w:val="single" w:sz="4" w:space="0" w:color="000000"/>
          <w:left w:val="single" w:sz="4" w:space="0" w:color="000000"/>
          <w:bottom w:val="single" w:sz="4" w:space="0" w:color="000000"/>
          <w:right w:val="single" w:sz="4" w:space="0" w:color="000000"/>
        </w:pBdr>
        <w:spacing w:after="110" w:line="240" w:lineRule="auto"/>
        <w:ind w:left="0" w:right="0" w:firstLine="0"/>
      </w:pPr>
      <w:r>
        <w:rPr>
          <w:rFonts w:ascii="Arial" w:eastAsia="Arial" w:hAnsi="Arial" w:cs="Arial"/>
          <w:b/>
          <w:sz w:val="16"/>
        </w:rPr>
        <w:t>*</w:t>
      </w:r>
      <w:r>
        <w:rPr>
          <w:rFonts w:ascii="Arial" w:eastAsia="Arial" w:hAnsi="Arial" w:cs="Arial"/>
          <w:sz w:val="16"/>
        </w:rPr>
        <w:t>Diese Abteilungen sind mit ihren aktiven Sportlern über den KSB/LSB/DOSB hinaus auch als Wettkampf-/Leistungssportler in ihren SportFachverbänden (WSB, FLVW) gemeldet. - Alle anderen Abteilungen/Sportler sind als Breitensportler im FLVW (Fußball- und LeichtathletikVerband Westfalen e.</w:t>
      </w:r>
      <w:r>
        <w:rPr>
          <w:rFonts w:ascii="Arial" w:eastAsia="Arial" w:hAnsi="Arial" w:cs="Arial"/>
          <w:sz w:val="8"/>
        </w:rPr>
        <w:t xml:space="preserve"> </w:t>
      </w:r>
      <w:r>
        <w:rPr>
          <w:rFonts w:ascii="Arial" w:eastAsia="Arial" w:hAnsi="Arial" w:cs="Arial"/>
          <w:sz w:val="16"/>
        </w:rPr>
        <w:t>V.) gemeldet und im Rahmen der Sportversicherung der ARAG unfall- und haftpflichtversichert. - Bei Schadensfällen bitte sofortige Meldung an den RSV.</w:t>
      </w:r>
      <w:r>
        <w:rPr>
          <w:rFonts w:ascii="Arial" w:eastAsia="Arial" w:hAnsi="Arial" w:cs="Arial"/>
          <w:b/>
          <w:sz w:val="16"/>
        </w:rPr>
        <w:t xml:space="preserve">  Für diese Abteilungen wird ein Sonderbeitrag erhoben</w:t>
      </w:r>
      <w:r>
        <w:rPr>
          <w:rFonts w:ascii="Arial" w:eastAsia="Arial" w:hAnsi="Arial" w:cs="Arial"/>
        </w:rPr>
        <w:t xml:space="preserve"> </w:t>
      </w:r>
    </w:p>
    <w:p w:rsidR="00DD046C" w:rsidRDefault="00000000">
      <w:pPr>
        <w:spacing w:after="0" w:line="259" w:lineRule="auto"/>
        <w:ind w:left="0" w:right="0" w:firstLine="0"/>
      </w:pPr>
      <w:r>
        <w:rPr>
          <w:rFonts w:ascii="Arial" w:eastAsia="Arial" w:hAnsi="Arial" w:cs="Arial"/>
          <w:b/>
        </w:rPr>
        <w:t xml:space="preserve"> </w:t>
      </w:r>
    </w:p>
    <w:p w:rsidR="00DD046C" w:rsidRDefault="00000000">
      <w:pPr>
        <w:spacing w:after="0" w:line="259" w:lineRule="auto"/>
        <w:ind w:left="0" w:right="0" w:firstLine="0"/>
      </w:pPr>
      <w:r>
        <w:rPr>
          <w:rFonts w:ascii="Arial" w:eastAsia="Arial" w:hAnsi="Arial" w:cs="Arial"/>
          <w:sz w:val="20"/>
        </w:rPr>
        <w:t xml:space="preserve"> </w:t>
      </w:r>
    </w:p>
    <w:tbl>
      <w:tblPr>
        <w:tblStyle w:val="TableGrid"/>
        <w:tblW w:w="10252" w:type="dxa"/>
        <w:tblInd w:w="-113" w:type="dxa"/>
        <w:tblCellMar>
          <w:top w:w="27" w:type="dxa"/>
          <w:left w:w="113" w:type="dxa"/>
          <w:bottom w:w="0" w:type="dxa"/>
          <w:right w:w="43" w:type="dxa"/>
        </w:tblCellMar>
        <w:tblLook w:val="04A0" w:firstRow="1" w:lastRow="0" w:firstColumn="1" w:lastColumn="0" w:noHBand="0" w:noVBand="1"/>
      </w:tblPr>
      <w:tblGrid>
        <w:gridCol w:w="10252"/>
      </w:tblGrid>
      <w:tr w:rsidR="00DD046C">
        <w:trPr>
          <w:trHeight w:val="7424"/>
        </w:trPr>
        <w:tc>
          <w:tcPr>
            <w:tcW w:w="10252" w:type="dxa"/>
            <w:tcBorders>
              <w:top w:val="single" w:sz="4" w:space="0" w:color="000000"/>
              <w:left w:val="single" w:sz="4" w:space="0" w:color="000000"/>
              <w:bottom w:val="single" w:sz="4" w:space="0" w:color="000000"/>
              <w:right w:val="single" w:sz="4" w:space="0" w:color="000000"/>
            </w:tcBorders>
          </w:tcPr>
          <w:p w:rsidR="00DD046C" w:rsidRDefault="00000000">
            <w:pPr>
              <w:spacing w:after="189" w:line="259" w:lineRule="auto"/>
              <w:ind w:left="0" w:right="0" w:firstLine="0"/>
            </w:pPr>
            <w:r>
              <w:rPr>
                <w:rFonts w:ascii="Arial" w:eastAsia="Arial" w:hAnsi="Arial" w:cs="Arial"/>
                <w:sz w:val="11"/>
              </w:rPr>
              <w:lastRenderedPageBreak/>
              <w:t xml:space="preserve"> </w:t>
            </w:r>
          </w:p>
          <w:p w:rsidR="00DD046C" w:rsidRDefault="00000000">
            <w:pPr>
              <w:spacing w:after="105" w:line="259" w:lineRule="auto"/>
              <w:ind w:left="0" w:right="0" w:firstLine="0"/>
            </w:pPr>
            <w:r>
              <w:rPr>
                <w:rFonts w:ascii="Arial" w:eastAsia="Arial" w:hAnsi="Arial" w:cs="Arial"/>
                <w:b/>
                <w:sz w:val="20"/>
                <w:u w:val="single" w:color="000000"/>
              </w:rPr>
              <w:t>SEPA-Lastschriftmandat zur Mitgliednummer:</w:t>
            </w:r>
            <w:r>
              <w:rPr>
                <w:rFonts w:ascii="Arial" w:eastAsia="Arial" w:hAnsi="Arial" w:cs="Arial"/>
                <w:b/>
                <w:sz w:val="20"/>
              </w:rPr>
              <w:t xml:space="preserve"> </w:t>
            </w:r>
          </w:p>
          <w:p w:rsidR="00DD046C" w:rsidRDefault="00000000">
            <w:pPr>
              <w:spacing w:after="119" w:line="240" w:lineRule="auto"/>
              <w:ind w:left="0" w:right="67" w:firstLine="0"/>
              <w:jc w:val="both"/>
            </w:pPr>
            <w:r>
              <w:rPr>
                <w:rFonts w:ascii="Arial" w:eastAsia="Arial" w:hAnsi="Arial" w:cs="Arial"/>
                <w:sz w:val="20"/>
              </w:rPr>
              <w:t xml:space="preserve">Ich ermächtige den RSV von 1920 Detmold-Klüt e. V. Zahlungen von meinem Konto mittels Lastschrift einzuziehen. Zugleich weise ich mein Kreditinstitut an, die vom RSV von 1920 Detmold-Klüt e. V. auf mein Konto gezogenen Lastschriften einzulösen.  </w:t>
            </w:r>
          </w:p>
          <w:p w:rsidR="00DD046C" w:rsidRDefault="00000000">
            <w:pPr>
              <w:spacing w:after="118" w:line="244" w:lineRule="auto"/>
              <w:ind w:left="0" w:right="0" w:firstLine="0"/>
              <w:jc w:val="both"/>
            </w:pPr>
            <w:r>
              <w:rPr>
                <w:rFonts w:ascii="Arial" w:eastAsia="Arial" w:hAnsi="Arial" w:cs="Arial"/>
                <w:b/>
                <w:sz w:val="20"/>
              </w:rPr>
              <w:t>Hinweis:</w:t>
            </w:r>
            <w:r>
              <w:rPr>
                <w:rFonts w:ascii="Arial" w:eastAsia="Arial" w:hAnsi="Arial" w:cs="Arial"/>
                <w:sz w:val="20"/>
              </w:rPr>
              <w:t xml:space="preserve"> Ich kann innerhalb von acht Wochen, beginnend mit dem Belastungsdatum, die Erstattung des belasteten Betrages verlangen. Es gelten dabei die mit meinem Kreditinstitut vereinbarten Bedingungen. </w:t>
            </w:r>
          </w:p>
          <w:p w:rsidR="00DD046C" w:rsidRDefault="00000000">
            <w:pPr>
              <w:spacing w:after="161" w:line="259" w:lineRule="auto"/>
              <w:ind w:left="0" w:right="0" w:firstLine="0"/>
            </w:pPr>
            <w:r>
              <w:rPr>
                <w:rFonts w:ascii="Arial" w:eastAsia="Arial" w:hAnsi="Arial" w:cs="Arial"/>
                <w:sz w:val="20"/>
              </w:rPr>
              <w:t xml:space="preserve"> </w:t>
            </w:r>
          </w:p>
          <w:p w:rsidR="00DD046C" w:rsidRDefault="00000000">
            <w:pPr>
              <w:spacing w:after="43" w:line="259" w:lineRule="auto"/>
              <w:ind w:left="0" w:right="0" w:firstLine="0"/>
              <w:jc w:val="right"/>
            </w:pPr>
            <w:r>
              <w:rPr>
                <w:rFonts w:ascii="Calibri" w:eastAsia="Calibri" w:hAnsi="Calibri" w:cs="Calibri"/>
                <w:noProof/>
                <w:sz w:val="22"/>
              </w:rPr>
              <mc:AlternateContent>
                <mc:Choice Requires="wpg">
                  <w:drawing>
                    <wp:inline distT="0" distB="0" distL="0" distR="0">
                      <wp:extent cx="6367018" cy="6096"/>
                      <wp:effectExtent l="0" t="0" r="0" b="0"/>
                      <wp:docPr id="14048" name="Group 14048"/>
                      <wp:cNvGraphicFramePr/>
                      <a:graphic xmlns:a="http://schemas.openxmlformats.org/drawingml/2006/main">
                        <a:graphicData uri="http://schemas.microsoft.com/office/word/2010/wordprocessingGroup">
                          <wpg:wgp>
                            <wpg:cNvGrpSpPr/>
                            <wpg:grpSpPr>
                              <a:xfrm>
                                <a:off x="0" y="0"/>
                                <a:ext cx="6367018" cy="6096"/>
                                <a:chOff x="0" y="0"/>
                                <a:chExt cx="6367018" cy="6096"/>
                              </a:xfrm>
                            </wpg:grpSpPr>
                            <wps:wsp>
                              <wps:cNvPr id="17557" name="Shape 17557"/>
                              <wps:cNvSpPr/>
                              <wps:spPr>
                                <a:xfrm>
                                  <a:off x="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58" name="Shape 17558"/>
                              <wps:cNvSpPr/>
                              <wps:spPr>
                                <a:xfrm>
                                  <a:off x="3048" y="3048"/>
                                  <a:ext cx="6360922" cy="9144"/>
                                </a:xfrm>
                                <a:custGeom>
                                  <a:avLst/>
                                  <a:gdLst/>
                                  <a:ahLst/>
                                  <a:cxnLst/>
                                  <a:rect l="0" t="0" r="0" b="0"/>
                                  <a:pathLst>
                                    <a:path w="6360922" h="9144">
                                      <a:moveTo>
                                        <a:pt x="0" y="0"/>
                                      </a:moveTo>
                                      <a:lnTo>
                                        <a:pt x="6360922" y="0"/>
                                      </a:lnTo>
                                      <a:lnTo>
                                        <a:pt x="6360922"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59" name="Shape 17559"/>
                              <wps:cNvSpPr/>
                              <wps:spPr>
                                <a:xfrm>
                                  <a:off x="636397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60" name="Shape 1756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61" name="Shape 17561"/>
                              <wps:cNvSpPr/>
                              <wps:spPr>
                                <a:xfrm>
                                  <a:off x="3048" y="0"/>
                                  <a:ext cx="6360922" cy="9144"/>
                                </a:xfrm>
                                <a:custGeom>
                                  <a:avLst/>
                                  <a:gdLst/>
                                  <a:ahLst/>
                                  <a:cxnLst/>
                                  <a:rect l="0" t="0" r="0" b="0"/>
                                  <a:pathLst>
                                    <a:path w="6360922" h="9144">
                                      <a:moveTo>
                                        <a:pt x="0" y="0"/>
                                      </a:moveTo>
                                      <a:lnTo>
                                        <a:pt x="6360922" y="0"/>
                                      </a:lnTo>
                                      <a:lnTo>
                                        <a:pt x="6360922"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62" name="Shape 17562"/>
                              <wps:cNvSpPr/>
                              <wps:spPr>
                                <a:xfrm>
                                  <a:off x="63639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g:wgp>
                        </a:graphicData>
                      </a:graphic>
                    </wp:inline>
                  </w:drawing>
                </mc:Choice>
                <mc:Fallback xmlns:a="http://schemas.openxmlformats.org/drawingml/2006/main">
                  <w:pict>
                    <v:group id="Group 14048" style="width:501.34pt;height:0.47998pt;mso-position-horizontal-relative:char;mso-position-vertical-relative:line" coordsize="63670,60">
                      <v:shape id="Shape 17563" style="position:absolute;width:91;height:91;left:0;top:30;" coordsize="9144,9144" path="m0,0l9144,0l9144,9144l0,9144l0,0">
                        <v:stroke weight="0pt" endcap="flat" joinstyle="round" on="false" color="#000000" opacity="0"/>
                        <v:fill on="true" color="#a0a0a0"/>
                      </v:shape>
                      <v:shape id="Shape 17564" style="position:absolute;width:63609;height:91;left:30;top:30;" coordsize="6360922,9144" path="m0,0l6360922,0l6360922,9144l0,9144l0,0">
                        <v:stroke weight="0pt" endcap="flat" joinstyle="round" on="false" color="#000000" opacity="0"/>
                        <v:fill on="true" color="#a0a0a0"/>
                      </v:shape>
                      <v:shape id="Shape 17565" style="position:absolute;width:91;height:91;left:63639;top:30;" coordsize="9144,9144" path="m0,0l9144,0l9144,9144l0,9144l0,0">
                        <v:stroke weight="0pt" endcap="flat" joinstyle="round" on="false" color="#000000" opacity="0"/>
                        <v:fill on="true" color="#a0a0a0"/>
                      </v:shape>
                      <v:shape id="Shape 17566" style="position:absolute;width:91;height:91;left:0;top:0;" coordsize="9144,9144" path="m0,0l9144,0l9144,9144l0,9144l0,0">
                        <v:stroke weight="0pt" endcap="flat" joinstyle="round" on="false" color="#000000" opacity="0"/>
                        <v:fill on="true" color="#a0a0a0"/>
                      </v:shape>
                      <v:shape id="Shape 17567" style="position:absolute;width:63609;height:91;left:30;top:0;" coordsize="6360922,9144" path="m0,0l6360922,0l6360922,9144l0,9144l0,0">
                        <v:stroke weight="0pt" endcap="flat" joinstyle="round" on="false" color="#000000" opacity="0"/>
                        <v:fill on="true" color="#a0a0a0"/>
                      </v:shape>
                      <v:shape id="Shape 17568" style="position:absolute;width:91;height:91;left:63639;top:0;" coordsize="9144,9144" path="m0,0l9144,0l9144,9144l0,9144l0,0">
                        <v:stroke weight="0pt" endcap="flat" joinstyle="round" on="false" color="#000000" opacity="0"/>
                        <v:fill on="true" color="#a0a0a0"/>
                      </v:shape>
                    </v:group>
                  </w:pict>
                </mc:Fallback>
              </mc:AlternateContent>
            </w:r>
            <w:r>
              <w:rPr>
                <w:rFonts w:ascii="Verdana" w:eastAsia="Verdana" w:hAnsi="Verdana" w:cs="Verdana"/>
                <w:sz w:val="20"/>
              </w:rPr>
              <w:t xml:space="preserve"> </w:t>
            </w:r>
          </w:p>
          <w:p w:rsidR="00DD046C" w:rsidRDefault="00000000">
            <w:pPr>
              <w:spacing w:after="103" w:line="259" w:lineRule="auto"/>
              <w:ind w:left="0" w:right="0" w:firstLine="0"/>
            </w:pPr>
            <w:r>
              <w:rPr>
                <w:rFonts w:ascii="Arial" w:eastAsia="Arial" w:hAnsi="Arial" w:cs="Arial"/>
                <w:sz w:val="20"/>
              </w:rPr>
              <w:t xml:space="preserve">Vorname und Name (Kontoinhaber/in, falls  abweichend vom Antragsteller) </w:t>
            </w:r>
          </w:p>
          <w:p w:rsidR="00DD046C" w:rsidRDefault="00000000">
            <w:pPr>
              <w:spacing w:after="49" w:line="259" w:lineRule="auto"/>
              <w:ind w:left="0" w:right="0" w:firstLine="0"/>
            </w:pPr>
            <w:r>
              <w:rPr>
                <w:rFonts w:ascii="Arial" w:eastAsia="Arial" w:hAnsi="Arial" w:cs="Arial"/>
                <w:sz w:val="20"/>
              </w:rPr>
              <w:t xml:space="preserve"> </w:t>
            </w:r>
          </w:p>
          <w:p w:rsidR="00DD046C" w:rsidRDefault="00000000">
            <w:pPr>
              <w:spacing w:after="170" w:line="259" w:lineRule="auto"/>
              <w:ind w:left="0" w:right="0" w:firstLine="0"/>
            </w:pPr>
            <w:r>
              <w:rPr>
                <w:rFonts w:ascii="Calibri" w:eastAsia="Calibri" w:hAnsi="Calibri" w:cs="Calibri"/>
                <w:noProof/>
                <w:sz w:val="22"/>
              </w:rPr>
              <mc:AlternateContent>
                <mc:Choice Requires="wpg">
                  <w:drawing>
                    <wp:inline distT="0" distB="0" distL="0" distR="0">
                      <wp:extent cx="6367018" cy="6096"/>
                      <wp:effectExtent l="0" t="0" r="0" b="0"/>
                      <wp:docPr id="14049" name="Group 14049"/>
                      <wp:cNvGraphicFramePr/>
                      <a:graphic xmlns:a="http://schemas.openxmlformats.org/drawingml/2006/main">
                        <a:graphicData uri="http://schemas.microsoft.com/office/word/2010/wordprocessingGroup">
                          <wpg:wgp>
                            <wpg:cNvGrpSpPr/>
                            <wpg:grpSpPr>
                              <a:xfrm>
                                <a:off x="0" y="0"/>
                                <a:ext cx="6367018" cy="6096"/>
                                <a:chOff x="0" y="0"/>
                                <a:chExt cx="6367018" cy="6096"/>
                              </a:xfrm>
                            </wpg:grpSpPr>
                            <wps:wsp>
                              <wps:cNvPr id="17569" name="Shape 17569"/>
                              <wps:cNvSpPr/>
                              <wps:spPr>
                                <a:xfrm>
                                  <a:off x="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70" name="Shape 17570"/>
                              <wps:cNvSpPr/>
                              <wps:spPr>
                                <a:xfrm>
                                  <a:off x="3048" y="3048"/>
                                  <a:ext cx="6360922" cy="9144"/>
                                </a:xfrm>
                                <a:custGeom>
                                  <a:avLst/>
                                  <a:gdLst/>
                                  <a:ahLst/>
                                  <a:cxnLst/>
                                  <a:rect l="0" t="0" r="0" b="0"/>
                                  <a:pathLst>
                                    <a:path w="6360922" h="9144">
                                      <a:moveTo>
                                        <a:pt x="0" y="0"/>
                                      </a:moveTo>
                                      <a:lnTo>
                                        <a:pt x="6360922" y="0"/>
                                      </a:lnTo>
                                      <a:lnTo>
                                        <a:pt x="6360922"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71" name="Shape 17571"/>
                              <wps:cNvSpPr/>
                              <wps:spPr>
                                <a:xfrm>
                                  <a:off x="6363970" y="3048"/>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72" name="Shape 1757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73" name="Shape 17573"/>
                              <wps:cNvSpPr/>
                              <wps:spPr>
                                <a:xfrm>
                                  <a:off x="3048" y="0"/>
                                  <a:ext cx="6360922" cy="9144"/>
                                </a:xfrm>
                                <a:custGeom>
                                  <a:avLst/>
                                  <a:gdLst/>
                                  <a:ahLst/>
                                  <a:cxnLst/>
                                  <a:rect l="0" t="0" r="0" b="0"/>
                                  <a:pathLst>
                                    <a:path w="6360922" h="9144">
                                      <a:moveTo>
                                        <a:pt x="0" y="0"/>
                                      </a:moveTo>
                                      <a:lnTo>
                                        <a:pt x="6360922" y="0"/>
                                      </a:lnTo>
                                      <a:lnTo>
                                        <a:pt x="6360922"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s:wsp>
                              <wps:cNvPr id="17574" name="Shape 17574"/>
                              <wps:cNvSpPr/>
                              <wps:spPr>
                                <a:xfrm>
                                  <a:off x="63639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round/>
                                </a:ln>
                              </wps:spPr>
                              <wps:style>
                                <a:lnRef idx="0">
                                  <a:srgbClr val="000000">
                                    <a:alpha val="0"/>
                                  </a:srgbClr>
                                </a:lnRef>
                                <a:fillRef idx="1">
                                  <a:srgbClr val="A0A0A0"/>
                                </a:fillRef>
                                <a:effectRef idx="0">
                                  <a:scrgbClr r="0" g="0" b="0"/>
                                </a:effectRef>
                                <a:fontRef idx="none"/>
                              </wps:style>
                              <wps:bodyPr/>
                            </wps:wsp>
                          </wpg:wgp>
                        </a:graphicData>
                      </a:graphic>
                    </wp:inline>
                  </w:drawing>
                </mc:Choice>
                <mc:Fallback xmlns:a="http://schemas.openxmlformats.org/drawingml/2006/main">
                  <w:pict>
                    <v:group id="Group 14049" style="width:501.34pt;height:0.47998pt;mso-position-horizontal-relative:char;mso-position-vertical-relative:line" coordsize="63670,60">
                      <v:shape id="Shape 17575" style="position:absolute;width:91;height:91;left:0;top:30;" coordsize="9144,9144" path="m0,0l9144,0l9144,9144l0,9144l0,0">
                        <v:stroke weight="0pt" endcap="flat" joinstyle="round" on="false" color="#000000" opacity="0"/>
                        <v:fill on="true" color="#a0a0a0"/>
                      </v:shape>
                      <v:shape id="Shape 17576" style="position:absolute;width:63609;height:91;left:30;top:30;" coordsize="6360922,9144" path="m0,0l6360922,0l6360922,9144l0,9144l0,0">
                        <v:stroke weight="0pt" endcap="flat" joinstyle="round" on="false" color="#000000" opacity="0"/>
                        <v:fill on="true" color="#a0a0a0"/>
                      </v:shape>
                      <v:shape id="Shape 17577" style="position:absolute;width:91;height:91;left:63639;top:30;" coordsize="9144,9144" path="m0,0l9144,0l9144,9144l0,9144l0,0">
                        <v:stroke weight="0pt" endcap="flat" joinstyle="round" on="false" color="#000000" opacity="0"/>
                        <v:fill on="true" color="#a0a0a0"/>
                      </v:shape>
                      <v:shape id="Shape 17578" style="position:absolute;width:91;height:91;left:0;top:0;" coordsize="9144,9144" path="m0,0l9144,0l9144,9144l0,9144l0,0">
                        <v:stroke weight="0pt" endcap="flat" joinstyle="round" on="false" color="#000000" opacity="0"/>
                        <v:fill on="true" color="#a0a0a0"/>
                      </v:shape>
                      <v:shape id="Shape 17579" style="position:absolute;width:63609;height:91;left:30;top:0;" coordsize="6360922,9144" path="m0,0l6360922,0l6360922,9144l0,9144l0,0">
                        <v:stroke weight="0pt" endcap="flat" joinstyle="round" on="false" color="#000000" opacity="0"/>
                        <v:fill on="true" color="#a0a0a0"/>
                      </v:shape>
                      <v:shape id="Shape 17580" style="position:absolute;width:91;height:91;left:63639;top:0;" coordsize="9144,9144" path="m0,0l9144,0l9144,9144l0,9144l0,0">
                        <v:stroke weight="0pt" endcap="flat" joinstyle="round" on="false" color="#000000" opacity="0"/>
                        <v:fill on="true" color="#a0a0a0"/>
                      </v:shape>
                    </v:group>
                  </w:pict>
                </mc:Fallback>
              </mc:AlternateContent>
            </w:r>
          </w:p>
          <w:p w:rsidR="00DD046C" w:rsidRDefault="00000000">
            <w:pPr>
              <w:spacing w:after="103" w:line="259" w:lineRule="auto"/>
              <w:ind w:left="0" w:right="0" w:firstLine="0"/>
            </w:pPr>
            <w:r>
              <w:rPr>
                <w:rFonts w:ascii="Arial" w:eastAsia="Arial" w:hAnsi="Arial" w:cs="Arial"/>
                <w:sz w:val="20"/>
              </w:rPr>
              <w:t xml:space="preserve">Kreditinstitut (Name und Ort) </w:t>
            </w:r>
          </w:p>
          <w:p w:rsidR="00DD046C" w:rsidRDefault="00000000">
            <w:pPr>
              <w:spacing w:after="112" w:line="259" w:lineRule="auto"/>
              <w:ind w:left="0" w:right="0" w:firstLine="0"/>
            </w:pPr>
            <w:r>
              <w:rPr>
                <w:rFonts w:ascii="Arial" w:eastAsia="Arial" w:hAnsi="Arial" w:cs="Arial"/>
                <w:sz w:val="20"/>
              </w:rPr>
              <w:t xml:space="preserve"> </w:t>
            </w:r>
          </w:p>
          <w:p w:rsidR="00DD046C" w:rsidRDefault="00000000">
            <w:pPr>
              <w:spacing w:after="110" w:line="259" w:lineRule="auto"/>
              <w:ind w:left="0" w:right="0" w:firstLine="0"/>
            </w:pPr>
            <w:r>
              <w:rPr>
                <w:rFonts w:ascii="Arial" w:eastAsia="Arial" w:hAnsi="Arial" w:cs="Arial"/>
                <w:sz w:val="20"/>
              </w:rPr>
              <w:t xml:space="preserve">IBAN: </w:t>
            </w:r>
            <w:r>
              <w:rPr>
                <w:rFonts w:ascii="Arial" w:eastAsia="Arial" w:hAnsi="Arial" w:cs="Arial"/>
                <w:b/>
                <w:sz w:val="20"/>
              </w:rPr>
              <w:t xml:space="preserve">DE__ __  </w:t>
            </w:r>
            <w:r>
              <w:rPr>
                <w:rFonts w:ascii="Calibri" w:eastAsia="Calibri" w:hAnsi="Calibri" w:cs="Calibri"/>
                <w:noProof/>
                <w:sz w:val="22"/>
              </w:rPr>
              <mc:AlternateContent>
                <mc:Choice Requires="wpg">
                  <w:drawing>
                    <wp:inline distT="0" distB="0" distL="0" distR="0">
                      <wp:extent cx="5991" cy="127419"/>
                      <wp:effectExtent l="0" t="0" r="0" b="0"/>
                      <wp:docPr id="14050" name="Group 14050"/>
                      <wp:cNvGraphicFramePr/>
                      <a:graphic xmlns:a="http://schemas.openxmlformats.org/drawingml/2006/main">
                        <a:graphicData uri="http://schemas.microsoft.com/office/word/2010/wordprocessingGroup">
                          <wpg:wgp>
                            <wpg:cNvGrpSpPr/>
                            <wpg:grpSpPr>
                              <a:xfrm>
                                <a:off x="0" y="0"/>
                                <a:ext cx="5991" cy="127419"/>
                                <a:chOff x="0" y="0"/>
                                <a:chExt cx="5991" cy="127419"/>
                              </a:xfrm>
                            </wpg:grpSpPr>
                            <wps:wsp>
                              <wps:cNvPr id="17581" name="Shape 17581"/>
                              <wps:cNvSpPr/>
                              <wps:spPr>
                                <a:xfrm>
                                  <a:off x="0" y="0"/>
                                  <a:ext cx="9144" cy="127419"/>
                                </a:xfrm>
                                <a:custGeom>
                                  <a:avLst/>
                                  <a:gdLst/>
                                  <a:ahLst/>
                                  <a:cxnLst/>
                                  <a:rect l="0" t="0" r="0" b="0"/>
                                  <a:pathLst>
                                    <a:path w="9144" h="127419">
                                      <a:moveTo>
                                        <a:pt x="0" y="0"/>
                                      </a:moveTo>
                                      <a:lnTo>
                                        <a:pt x="9144" y="0"/>
                                      </a:lnTo>
                                      <a:lnTo>
                                        <a:pt x="9144" y="127419"/>
                                      </a:lnTo>
                                      <a:lnTo>
                                        <a:pt x="0" y="127419"/>
                                      </a:lnTo>
                                      <a:lnTo>
                                        <a:pt x="0" y="0"/>
                                      </a:lnTo>
                                    </a:path>
                                  </a:pathLst>
                                </a:custGeom>
                                <a:ln w="0" cap="flat">
                                  <a:round/>
                                </a:ln>
                              </wps:spPr>
                              <wps:style>
                                <a:lnRef idx="0">
                                  <a:srgbClr val="000000">
                                    <a:alpha val="0"/>
                                  </a:srgbClr>
                                </a:lnRef>
                                <a:fillRef idx="1">
                                  <a:srgbClr val="000000">
                                    <a:alpha val="70980"/>
                                  </a:srgbClr>
                                </a:fillRef>
                                <a:effectRef idx="0">
                                  <a:scrgbClr r="0" g="0" b="0"/>
                                </a:effectRef>
                                <a:fontRef idx="none"/>
                              </wps:style>
                              <wps:bodyPr/>
                            </wps:wsp>
                          </wpg:wgp>
                        </a:graphicData>
                      </a:graphic>
                    </wp:inline>
                  </w:drawing>
                </mc:Choice>
                <mc:Fallback xmlns:a="http://schemas.openxmlformats.org/drawingml/2006/main">
                  <w:pict>
                    <v:group id="Group 14050" style="width:0.471725pt;height:10.033pt;mso-position-horizontal-relative:char;mso-position-vertical-relative:line" coordsize="59,1274">
                      <v:shape id="Shape 17582" style="position:absolute;width:91;height:1274;left:0;top:0;" coordsize="9144,127419" path="m0,0l9144,0l9144,127419l0,127419l0,0">
                        <v:stroke weight="0pt" endcap="flat" joinstyle="round" on="false" color="#000000" opacity="0"/>
                        <v:fill on="true" color="#000000" opacity="0.709804"/>
                      </v:shape>
                    </v:group>
                  </w:pict>
                </mc:Fallback>
              </mc:AlternateContent>
            </w:r>
            <w:r>
              <w:rPr>
                <w:rFonts w:ascii="Arial" w:eastAsia="Arial" w:hAnsi="Arial" w:cs="Arial"/>
                <w:sz w:val="20"/>
              </w:rPr>
              <w:t xml:space="preserve"> </w:t>
            </w:r>
            <w:r>
              <w:rPr>
                <w:rFonts w:ascii="Arial" w:eastAsia="Arial" w:hAnsi="Arial" w:cs="Arial"/>
                <w:b/>
                <w:sz w:val="20"/>
              </w:rPr>
              <w:t xml:space="preserve">__ __ __ __ </w:t>
            </w:r>
            <w:r>
              <w:rPr>
                <w:rFonts w:ascii="Arial" w:eastAsia="Arial" w:hAnsi="Arial" w:cs="Arial"/>
                <w:sz w:val="20"/>
              </w:rPr>
              <w:t xml:space="preserve"> </w:t>
            </w:r>
            <w:r>
              <w:rPr>
                <w:rFonts w:ascii="Calibri" w:eastAsia="Calibri" w:hAnsi="Calibri" w:cs="Calibri"/>
                <w:noProof/>
                <w:sz w:val="22"/>
              </w:rPr>
              <mc:AlternateContent>
                <mc:Choice Requires="wpg">
                  <w:drawing>
                    <wp:inline distT="0" distB="0" distL="0" distR="0">
                      <wp:extent cx="5991" cy="127419"/>
                      <wp:effectExtent l="0" t="0" r="0" b="0"/>
                      <wp:docPr id="14051" name="Group 14051"/>
                      <wp:cNvGraphicFramePr/>
                      <a:graphic xmlns:a="http://schemas.openxmlformats.org/drawingml/2006/main">
                        <a:graphicData uri="http://schemas.microsoft.com/office/word/2010/wordprocessingGroup">
                          <wpg:wgp>
                            <wpg:cNvGrpSpPr/>
                            <wpg:grpSpPr>
                              <a:xfrm>
                                <a:off x="0" y="0"/>
                                <a:ext cx="5991" cy="127419"/>
                                <a:chOff x="0" y="0"/>
                                <a:chExt cx="5991" cy="127419"/>
                              </a:xfrm>
                            </wpg:grpSpPr>
                            <wps:wsp>
                              <wps:cNvPr id="17583" name="Shape 17583"/>
                              <wps:cNvSpPr/>
                              <wps:spPr>
                                <a:xfrm>
                                  <a:off x="0" y="0"/>
                                  <a:ext cx="9144" cy="127419"/>
                                </a:xfrm>
                                <a:custGeom>
                                  <a:avLst/>
                                  <a:gdLst/>
                                  <a:ahLst/>
                                  <a:cxnLst/>
                                  <a:rect l="0" t="0" r="0" b="0"/>
                                  <a:pathLst>
                                    <a:path w="9144" h="127419">
                                      <a:moveTo>
                                        <a:pt x="0" y="0"/>
                                      </a:moveTo>
                                      <a:lnTo>
                                        <a:pt x="9144" y="0"/>
                                      </a:lnTo>
                                      <a:lnTo>
                                        <a:pt x="9144" y="127419"/>
                                      </a:lnTo>
                                      <a:lnTo>
                                        <a:pt x="0" y="127419"/>
                                      </a:lnTo>
                                      <a:lnTo>
                                        <a:pt x="0" y="0"/>
                                      </a:lnTo>
                                    </a:path>
                                  </a:pathLst>
                                </a:custGeom>
                                <a:ln w="0" cap="flat">
                                  <a:round/>
                                </a:ln>
                              </wps:spPr>
                              <wps:style>
                                <a:lnRef idx="0">
                                  <a:srgbClr val="000000">
                                    <a:alpha val="0"/>
                                  </a:srgbClr>
                                </a:lnRef>
                                <a:fillRef idx="1">
                                  <a:srgbClr val="000000">
                                    <a:alpha val="69803"/>
                                  </a:srgbClr>
                                </a:fillRef>
                                <a:effectRef idx="0">
                                  <a:scrgbClr r="0" g="0" b="0"/>
                                </a:effectRef>
                                <a:fontRef idx="none"/>
                              </wps:style>
                              <wps:bodyPr/>
                            </wps:wsp>
                          </wpg:wgp>
                        </a:graphicData>
                      </a:graphic>
                    </wp:inline>
                  </w:drawing>
                </mc:Choice>
                <mc:Fallback xmlns:a="http://schemas.openxmlformats.org/drawingml/2006/main">
                  <w:pict>
                    <v:group id="Group 14051" style="width:0.471725pt;height:10.033pt;mso-position-horizontal-relative:char;mso-position-vertical-relative:line" coordsize="59,1274">
                      <v:shape id="Shape 17584" style="position:absolute;width:91;height:1274;left:0;top:0;" coordsize="9144,127419" path="m0,0l9144,0l9144,127419l0,127419l0,0">
                        <v:stroke weight="0pt" endcap="flat" joinstyle="round" on="false" color="#000000" opacity="0"/>
                        <v:fill on="true" color="#000000" opacity="0.698039"/>
                      </v:shape>
                    </v:group>
                  </w:pict>
                </mc:Fallback>
              </mc:AlternateContent>
            </w:r>
            <w:r>
              <w:rPr>
                <w:rFonts w:ascii="Arial" w:eastAsia="Arial" w:hAnsi="Arial" w:cs="Arial"/>
                <w:b/>
                <w:sz w:val="20"/>
              </w:rPr>
              <w:t xml:space="preserve"> __ __ __ __ </w:t>
            </w:r>
            <w:r>
              <w:rPr>
                <w:rFonts w:ascii="Arial" w:eastAsia="Arial" w:hAnsi="Arial" w:cs="Arial"/>
                <w:sz w:val="20"/>
              </w:rPr>
              <w:t xml:space="preserve"> </w:t>
            </w:r>
            <w:r>
              <w:rPr>
                <w:rFonts w:ascii="Calibri" w:eastAsia="Calibri" w:hAnsi="Calibri" w:cs="Calibri"/>
                <w:noProof/>
                <w:sz w:val="22"/>
              </w:rPr>
              <mc:AlternateContent>
                <mc:Choice Requires="wpg">
                  <w:drawing>
                    <wp:inline distT="0" distB="0" distL="0" distR="0">
                      <wp:extent cx="5991" cy="127419"/>
                      <wp:effectExtent l="0" t="0" r="0" b="0"/>
                      <wp:docPr id="14052" name="Group 14052"/>
                      <wp:cNvGraphicFramePr/>
                      <a:graphic xmlns:a="http://schemas.openxmlformats.org/drawingml/2006/main">
                        <a:graphicData uri="http://schemas.microsoft.com/office/word/2010/wordprocessingGroup">
                          <wpg:wgp>
                            <wpg:cNvGrpSpPr/>
                            <wpg:grpSpPr>
                              <a:xfrm>
                                <a:off x="0" y="0"/>
                                <a:ext cx="5991" cy="127419"/>
                                <a:chOff x="0" y="0"/>
                                <a:chExt cx="5991" cy="127419"/>
                              </a:xfrm>
                            </wpg:grpSpPr>
                            <wps:wsp>
                              <wps:cNvPr id="17585" name="Shape 17585"/>
                              <wps:cNvSpPr/>
                              <wps:spPr>
                                <a:xfrm>
                                  <a:off x="0" y="0"/>
                                  <a:ext cx="9144" cy="127419"/>
                                </a:xfrm>
                                <a:custGeom>
                                  <a:avLst/>
                                  <a:gdLst/>
                                  <a:ahLst/>
                                  <a:cxnLst/>
                                  <a:rect l="0" t="0" r="0" b="0"/>
                                  <a:pathLst>
                                    <a:path w="9144" h="127419">
                                      <a:moveTo>
                                        <a:pt x="0" y="0"/>
                                      </a:moveTo>
                                      <a:lnTo>
                                        <a:pt x="9144" y="0"/>
                                      </a:lnTo>
                                      <a:lnTo>
                                        <a:pt x="9144" y="127419"/>
                                      </a:lnTo>
                                      <a:lnTo>
                                        <a:pt x="0" y="127419"/>
                                      </a:lnTo>
                                      <a:lnTo>
                                        <a:pt x="0" y="0"/>
                                      </a:lnTo>
                                    </a:path>
                                  </a:pathLst>
                                </a:custGeom>
                                <a:ln w="0" cap="flat">
                                  <a:round/>
                                </a:ln>
                              </wps:spPr>
                              <wps:style>
                                <a:lnRef idx="0">
                                  <a:srgbClr val="000000">
                                    <a:alpha val="0"/>
                                  </a:srgbClr>
                                </a:lnRef>
                                <a:fillRef idx="1">
                                  <a:srgbClr val="000000">
                                    <a:alpha val="69803"/>
                                  </a:srgbClr>
                                </a:fillRef>
                                <a:effectRef idx="0">
                                  <a:scrgbClr r="0" g="0" b="0"/>
                                </a:effectRef>
                                <a:fontRef idx="none"/>
                              </wps:style>
                              <wps:bodyPr/>
                            </wps:wsp>
                          </wpg:wgp>
                        </a:graphicData>
                      </a:graphic>
                    </wp:inline>
                  </w:drawing>
                </mc:Choice>
                <mc:Fallback xmlns:a="http://schemas.openxmlformats.org/drawingml/2006/main">
                  <w:pict>
                    <v:group id="Group 14052" style="width:0.471741pt;height:10.033pt;mso-position-horizontal-relative:char;mso-position-vertical-relative:line" coordsize="59,1274">
                      <v:shape id="Shape 17586" style="position:absolute;width:91;height:1274;left:0;top:0;" coordsize="9144,127419" path="m0,0l9144,0l9144,127419l0,127419l0,0">
                        <v:stroke weight="0pt" endcap="flat" joinstyle="round" on="false" color="#000000" opacity="0"/>
                        <v:fill on="true" color="#000000" opacity="0.698039"/>
                      </v:shape>
                    </v:group>
                  </w:pict>
                </mc:Fallback>
              </mc:AlternateContent>
            </w:r>
            <w:r>
              <w:rPr>
                <w:rFonts w:ascii="Arial" w:eastAsia="Arial" w:hAnsi="Arial" w:cs="Arial"/>
                <w:b/>
                <w:sz w:val="20"/>
              </w:rPr>
              <w:t xml:space="preserve"> __ __ __ __  </w:t>
            </w:r>
            <w:r>
              <w:rPr>
                <w:rFonts w:ascii="Calibri" w:eastAsia="Calibri" w:hAnsi="Calibri" w:cs="Calibri"/>
                <w:noProof/>
                <w:sz w:val="22"/>
              </w:rPr>
              <mc:AlternateContent>
                <mc:Choice Requires="wpg">
                  <w:drawing>
                    <wp:inline distT="0" distB="0" distL="0" distR="0">
                      <wp:extent cx="5991" cy="127419"/>
                      <wp:effectExtent l="0" t="0" r="0" b="0"/>
                      <wp:docPr id="14053" name="Group 14053"/>
                      <wp:cNvGraphicFramePr/>
                      <a:graphic xmlns:a="http://schemas.openxmlformats.org/drawingml/2006/main">
                        <a:graphicData uri="http://schemas.microsoft.com/office/word/2010/wordprocessingGroup">
                          <wpg:wgp>
                            <wpg:cNvGrpSpPr/>
                            <wpg:grpSpPr>
                              <a:xfrm>
                                <a:off x="0" y="0"/>
                                <a:ext cx="5991" cy="127419"/>
                                <a:chOff x="0" y="0"/>
                                <a:chExt cx="5991" cy="127419"/>
                              </a:xfrm>
                            </wpg:grpSpPr>
                            <wps:wsp>
                              <wps:cNvPr id="17587" name="Shape 17587"/>
                              <wps:cNvSpPr/>
                              <wps:spPr>
                                <a:xfrm>
                                  <a:off x="0" y="0"/>
                                  <a:ext cx="9144" cy="127419"/>
                                </a:xfrm>
                                <a:custGeom>
                                  <a:avLst/>
                                  <a:gdLst/>
                                  <a:ahLst/>
                                  <a:cxnLst/>
                                  <a:rect l="0" t="0" r="0" b="0"/>
                                  <a:pathLst>
                                    <a:path w="9144" h="127419">
                                      <a:moveTo>
                                        <a:pt x="0" y="0"/>
                                      </a:moveTo>
                                      <a:lnTo>
                                        <a:pt x="9144" y="0"/>
                                      </a:lnTo>
                                      <a:lnTo>
                                        <a:pt x="9144" y="127419"/>
                                      </a:lnTo>
                                      <a:lnTo>
                                        <a:pt x="0" y="127419"/>
                                      </a:lnTo>
                                      <a:lnTo>
                                        <a:pt x="0" y="0"/>
                                      </a:lnTo>
                                    </a:path>
                                  </a:pathLst>
                                </a:custGeom>
                                <a:ln w="0" cap="flat">
                                  <a:round/>
                                </a:ln>
                              </wps:spPr>
                              <wps:style>
                                <a:lnRef idx="0">
                                  <a:srgbClr val="000000">
                                    <a:alpha val="0"/>
                                  </a:srgbClr>
                                </a:lnRef>
                                <a:fillRef idx="1">
                                  <a:srgbClr val="000000">
                                    <a:alpha val="69803"/>
                                  </a:srgbClr>
                                </a:fillRef>
                                <a:effectRef idx="0">
                                  <a:scrgbClr r="0" g="0" b="0"/>
                                </a:effectRef>
                                <a:fontRef idx="none"/>
                              </wps:style>
                              <wps:bodyPr/>
                            </wps:wsp>
                          </wpg:wgp>
                        </a:graphicData>
                      </a:graphic>
                    </wp:inline>
                  </w:drawing>
                </mc:Choice>
                <mc:Fallback xmlns:a="http://schemas.openxmlformats.org/drawingml/2006/main">
                  <w:pict>
                    <v:group id="Group 14053" style="width:0.471741pt;height:10.033pt;mso-position-horizontal-relative:char;mso-position-vertical-relative:line" coordsize="59,1274">
                      <v:shape id="Shape 17588" style="position:absolute;width:91;height:1274;left:0;top:0;" coordsize="9144,127419" path="m0,0l9144,0l9144,127419l0,127419l0,0">
                        <v:stroke weight="0pt" endcap="flat" joinstyle="round" on="false" color="#000000" opacity="0"/>
                        <v:fill on="true" color="#000000" opacity="0.698039"/>
                      </v:shape>
                    </v:group>
                  </w:pict>
                </mc:Fallback>
              </mc:AlternateContent>
            </w:r>
            <w:r>
              <w:rPr>
                <w:rFonts w:ascii="Arial" w:eastAsia="Arial" w:hAnsi="Arial" w:cs="Arial"/>
                <w:b/>
                <w:sz w:val="20"/>
              </w:rPr>
              <w:t xml:space="preserve"> __ __ __ __  </w:t>
            </w:r>
            <w:r>
              <w:rPr>
                <w:rFonts w:ascii="Calibri" w:eastAsia="Calibri" w:hAnsi="Calibri" w:cs="Calibri"/>
                <w:noProof/>
                <w:sz w:val="22"/>
              </w:rPr>
              <mc:AlternateContent>
                <mc:Choice Requires="wpg">
                  <w:drawing>
                    <wp:inline distT="0" distB="0" distL="0" distR="0">
                      <wp:extent cx="5991" cy="127419"/>
                      <wp:effectExtent l="0" t="0" r="0" b="0"/>
                      <wp:docPr id="14054" name="Group 14054"/>
                      <wp:cNvGraphicFramePr/>
                      <a:graphic xmlns:a="http://schemas.openxmlformats.org/drawingml/2006/main">
                        <a:graphicData uri="http://schemas.microsoft.com/office/word/2010/wordprocessingGroup">
                          <wpg:wgp>
                            <wpg:cNvGrpSpPr/>
                            <wpg:grpSpPr>
                              <a:xfrm>
                                <a:off x="0" y="0"/>
                                <a:ext cx="5991" cy="127419"/>
                                <a:chOff x="0" y="0"/>
                                <a:chExt cx="5991" cy="127419"/>
                              </a:xfrm>
                            </wpg:grpSpPr>
                            <wps:wsp>
                              <wps:cNvPr id="17589" name="Shape 17589"/>
                              <wps:cNvSpPr/>
                              <wps:spPr>
                                <a:xfrm>
                                  <a:off x="0" y="0"/>
                                  <a:ext cx="9144" cy="127419"/>
                                </a:xfrm>
                                <a:custGeom>
                                  <a:avLst/>
                                  <a:gdLst/>
                                  <a:ahLst/>
                                  <a:cxnLst/>
                                  <a:rect l="0" t="0" r="0" b="0"/>
                                  <a:pathLst>
                                    <a:path w="9144" h="127419">
                                      <a:moveTo>
                                        <a:pt x="0" y="0"/>
                                      </a:moveTo>
                                      <a:lnTo>
                                        <a:pt x="9144" y="0"/>
                                      </a:lnTo>
                                      <a:lnTo>
                                        <a:pt x="9144" y="127419"/>
                                      </a:lnTo>
                                      <a:lnTo>
                                        <a:pt x="0" y="127419"/>
                                      </a:lnTo>
                                      <a:lnTo>
                                        <a:pt x="0" y="0"/>
                                      </a:lnTo>
                                    </a:path>
                                  </a:pathLst>
                                </a:custGeom>
                                <a:ln w="0" cap="flat">
                                  <a:round/>
                                </a:ln>
                              </wps:spPr>
                              <wps:style>
                                <a:lnRef idx="0">
                                  <a:srgbClr val="000000">
                                    <a:alpha val="0"/>
                                  </a:srgbClr>
                                </a:lnRef>
                                <a:fillRef idx="1">
                                  <a:srgbClr val="000000">
                                    <a:alpha val="69803"/>
                                  </a:srgbClr>
                                </a:fillRef>
                                <a:effectRef idx="0">
                                  <a:scrgbClr r="0" g="0" b="0"/>
                                </a:effectRef>
                                <a:fontRef idx="none"/>
                              </wps:style>
                              <wps:bodyPr/>
                            </wps:wsp>
                          </wpg:wgp>
                        </a:graphicData>
                      </a:graphic>
                    </wp:inline>
                  </w:drawing>
                </mc:Choice>
                <mc:Fallback xmlns:a="http://schemas.openxmlformats.org/drawingml/2006/main">
                  <w:pict>
                    <v:group id="Group 14054" style="width:0.471741pt;height:10.033pt;mso-position-horizontal-relative:char;mso-position-vertical-relative:line" coordsize="59,1274">
                      <v:shape id="Shape 17590" style="position:absolute;width:91;height:1274;left:0;top:0;" coordsize="9144,127419" path="m0,0l9144,0l9144,127419l0,127419l0,0">
                        <v:stroke weight="0pt" endcap="flat" joinstyle="round" on="false" color="#000000" opacity="0"/>
                        <v:fill on="true" color="#000000" opacity="0.698039"/>
                      </v:shape>
                    </v:group>
                  </w:pict>
                </mc:Fallback>
              </mc:AlternateContent>
            </w:r>
            <w:r>
              <w:rPr>
                <w:rFonts w:ascii="Arial" w:eastAsia="Arial" w:hAnsi="Arial" w:cs="Arial"/>
                <w:b/>
                <w:sz w:val="20"/>
              </w:rPr>
              <w:t xml:space="preserve"> __ __</w:t>
            </w:r>
            <w:r>
              <w:rPr>
                <w:rFonts w:ascii="Arial" w:eastAsia="Arial" w:hAnsi="Arial" w:cs="Arial"/>
                <w:sz w:val="20"/>
              </w:rPr>
              <w:t xml:space="preserve"> </w:t>
            </w:r>
          </w:p>
          <w:p w:rsidR="00DD046C" w:rsidRDefault="00000000">
            <w:pPr>
              <w:spacing w:after="101" w:line="259" w:lineRule="auto"/>
              <w:ind w:left="0" w:right="0" w:firstLine="0"/>
            </w:pPr>
            <w:r>
              <w:rPr>
                <w:rFonts w:ascii="Arial" w:eastAsia="Arial" w:hAnsi="Arial" w:cs="Arial"/>
                <w:sz w:val="20"/>
              </w:rPr>
              <w:t xml:space="preserve"> </w:t>
            </w:r>
          </w:p>
          <w:p w:rsidR="00DD046C" w:rsidRDefault="00000000">
            <w:pPr>
              <w:tabs>
                <w:tab w:val="center" w:pos="2130"/>
              </w:tabs>
              <w:spacing w:after="112" w:line="259" w:lineRule="auto"/>
              <w:ind w:left="0" w:right="0" w:firstLine="0"/>
            </w:pPr>
            <w:r>
              <w:rPr>
                <w:rFonts w:ascii="Arial" w:eastAsia="Arial" w:hAnsi="Arial" w:cs="Arial"/>
                <w:sz w:val="20"/>
              </w:rPr>
              <w:t xml:space="preserve">BIC: </w:t>
            </w:r>
            <w:r>
              <w:rPr>
                <w:rFonts w:ascii="Arial" w:eastAsia="Arial" w:hAnsi="Arial" w:cs="Arial"/>
                <w:sz w:val="20"/>
              </w:rPr>
              <w:tab/>
            </w:r>
            <w:r>
              <w:rPr>
                <w:rFonts w:ascii="Arial" w:eastAsia="Arial" w:hAnsi="Arial" w:cs="Arial"/>
                <w:b/>
                <w:sz w:val="20"/>
              </w:rPr>
              <w:t xml:space="preserve">__ __ __ __ __ __ __ __ __ __ __  </w:t>
            </w:r>
          </w:p>
          <w:p w:rsidR="00DD046C" w:rsidRDefault="00000000">
            <w:pPr>
              <w:spacing w:after="103" w:line="259" w:lineRule="auto"/>
              <w:ind w:left="0" w:right="0" w:firstLine="0"/>
            </w:pPr>
            <w:r>
              <w:rPr>
                <w:rFonts w:ascii="Arial" w:eastAsia="Arial" w:hAnsi="Arial" w:cs="Arial"/>
                <w:sz w:val="20"/>
              </w:rPr>
              <w:t xml:space="preserve"> </w:t>
            </w:r>
          </w:p>
          <w:p w:rsidR="00DD046C" w:rsidRDefault="00000000">
            <w:pPr>
              <w:spacing w:after="98" w:line="259" w:lineRule="auto"/>
              <w:ind w:left="0" w:right="0" w:firstLine="0"/>
            </w:pPr>
            <w:r>
              <w:rPr>
                <w:rFonts w:ascii="Arial" w:eastAsia="Arial" w:hAnsi="Arial" w:cs="Arial"/>
                <w:sz w:val="20"/>
              </w:rPr>
              <w:t xml:space="preserve"> </w:t>
            </w:r>
          </w:p>
          <w:p w:rsidR="00DD046C" w:rsidRDefault="00000000">
            <w:pPr>
              <w:tabs>
                <w:tab w:val="center" w:pos="3546"/>
                <w:tab w:val="center" w:pos="4254"/>
                <w:tab w:val="center" w:pos="7290"/>
              </w:tabs>
              <w:spacing w:after="112" w:line="259" w:lineRule="auto"/>
              <w:ind w:left="0" w:right="0" w:firstLine="0"/>
            </w:pPr>
            <w:r>
              <w:rPr>
                <w:rFonts w:ascii="Arial" w:eastAsia="Arial" w:hAnsi="Arial" w:cs="Arial"/>
                <w:b/>
                <w:sz w:val="20"/>
              </w:rPr>
              <w:t xml:space="preserve">............................................................ </w:t>
            </w:r>
            <w:r>
              <w:rPr>
                <w:rFonts w:ascii="Arial" w:eastAsia="Arial" w:hAnsi="Arial" w:cs="Arial"/>
                <w:b/>
                <w:sz w:val="20"/>
              </w:rPr>
              <w:tab/>
              <w:t xml:space="preserve"> </w:t>
            </w:r>
            <w:r>
              <w:rPr>
                <w:rFonts w:ascii="Arial" w:eastAsia="Arial" w:hAnsi="Arial" w:cs="Arial"/>
                <w:b/>
                <w:sz w:val="20"/>
              </w:rPr>
              <w:tab/>
              <w:t xml:space="preserve"> </w:t>
            </w:r>
            <w:r>
              <w:rPr>
                <w:rFonts w:ascii="Arial" w:eastAsia="Arial" w:hAnsi="Arial" w:cs="Arial"/>
                <w:b/>
                <w:sz w:val="20"/>
              </w:rPr>
              <w:tab/>
              <w:t xml:space="preserve">............................................................................................ </w:t>
            </w:r>
          </w:p>
          <w:p w:rsidR="00DD046C" w:rsidRDefault="00000000">
            <w:pPr>
              <w:tabs>
                <w:tab w:val="center" w:pos="1419"/>
                <w:tab w:val="center" w:pos="2127"/>
                <w:tab w:val="center" w:pos="2838"/>
                <w:tab w:val="center" w:pos="3546"/>
                <w:tab w:val="center" w:pos="4254"/>
                <w:tab w:val="center" w:pos="6136"/>
              </w:tabs>
              <w:spacing w:after="110" w:line="259" w:lineRule="auto"/>
              <w:ind w:left="0" w:right="0" w:firstLine="0"/>
            </w:pPr>
            <w:r>
              <w:rPr>
                <w:rFonts w:ascii="Arial" w:eastAsia="Arial" w:hAnsi="Arial" w:cs="Arial"/>
                <w:sz w:val="20"/>
              </w:rPr>
              <w:t xml:space="preserve">Ort, Datum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Unterschrift Kontoinhaber/in </w:t>
            </w:r>
          </w:p>
          <w:p w:rsidR="00DD046C" w:rsidRDefault="00000000">
            <w:pPr>
              <w:spacing w:after="0" w:line="259" w:lineRule="auto"/>
              <w:ind w:left="0" w:right="0" w:firstLine="0"/>
            </w:pPr>
            <w:r>
              <w:rPr>
                <w:rFonts w:ascii="Arial" w:eastAsia="Arial" w:hAnsi="Arial" w:cs="Arial"/>
                <w:sz w:val="20"/>
              </w:rPr>
              <w:t xml:space="preserve">Gläubiger-Identifikationsnummer: </w:t>
            </w:r>
            <w:r>
              <w:rPr>
                <w:rFonts w:ascii="Arial" w:eastAsia="Arial" w:hAnsi="Arial" w:cs="Arial"/>
                <w:color w:val="0E0C0C"/>
                <w:sz w:val="20"/>
              </w:rPr>
              <w:t xml:space="preserve">DE78ZZZ00000330790 </w:t>
            </w:r>
          </w:p>
          <w:p w:rsidR="00DD046C" w:rsidRDefault="00000000">
            <w:pPr>
              <w:spacing w:after="0" w:line="259" w:lineRule="auto"/>
              <w:ind w:left="0" w:right="0" w:firstLine="0"/>
            </w:pPr>
            <w:r>
              <w:rPr>
                <w:rFonts w:ascii="Arial" w:eastAsia="Arial" w:hAnsi="Arial" w:cs="Arial"/>
                <w:sz w:val="20"/>
              </w:rPr>
              <w:t>Mandatsreferenz (= Mitgliedsnummer) wird mit der Eingabe der Daten</w:t>
            </w:r>
            <w:r>
              <w:rPr>
                <w:rFonts w:ascii="Arial" w:eastAsia="Arial" w:hAnsi="Arial" w:cs="Arial"/>
                <w:color w:val="FF0000"/>
                <w:sz w:val="20"/>
              </w:rPr>
              <w:t xml:space="preserve"> </w:t>
            </w:r>
            <w:r>
              <w:rPr>
                <w:rFonts w:ascii="Arial" w:eastAsia="Arial" w:hAnsi="Arial" w:cs="Arial"/>
                <w:sz w:val="20"/>
              </w:rPr>
              <w:t xml:space="preserve">vergeben. </w:t>
            </w:r>
          </w:p>
        </w:tc>
      </w:tr>
    </w:tbl>
    <w:p w:rsidR="00DD046C" w:rsidRDefault="00000000">
      <w:pPr>
        <w:spacing w:after="124" w:line="259" w:lineRule="auto"/>
        <w:ind w:left="0" w:right="0" w:firstLine="0"/>
      </w:pPr>
      <w:r>
        <w:rPr>
          <w:rFonts w:ascii="Arial" w:eastAsia="Arial" w:hAnsi="Arial" w:cs="Arial"/>
          <w:b/>
          <w:sz w:val="18"/>
        </w:rPr>
        <w:t xml:space="preserve"> </w:t>
      </w:r>
    </w:p>
    <w:p w:rsidR="00DD046C" w:rsidRDefault="00000000">
      <w:pPr>
        <w:spacing w:after="102" w:line="241" w:lineRule="auto"/>
        <w:ind w:left="0" w:right="1" w:firstLine="0"/>
        <w:jc w:val="both"/>
      </w:pPr>
      <w:r>
        <w:rPr>
          <w:rFonts w:ascii="Verdana" w:eastAsia="Verdana" w:hAnsi="Verdana" w:cs="Verdana"/>
          <w:b/>
          <w:sz w:val="18"/>
        </w:rPr>
        <w:t xml:space="preserve">Ohne Angabe einer Bankverbindung fällt eine </w:t>
      </w:r>
      <w:r>
        <w:rPr>
          <w:rFonts w:ascii="Verdana" w:eastAsia="Verdana" w:hAnsi="Verdana" w:cs="Verdana"/>
          <w:b/>
          <w:sz w:val="18"/>
          <w:u w:val="single" w:color="000000"/>
        </w:rPr>
        <w:t>zusätzliche, jährliche Gebühr von 5,00 Euro</w:t>
      </w:r>
      <w:r>
        <w:rPr>
          <w:rFonts w:ascii="Verdana" w:eastAsia="Verdana" w:hAnsi="Verdana" w:cs="Verdana"/>
          <w:b/>
          <w:sz w:val="18"/>
        </w:rPr>
        <w:t xml:space="preserve"> wegen des erhöhten Aufwands der Einzelbenachrichtigung bzw. Buchungen an. Beiträge gemäß aktueller Information unter </w:t>
      </w:r>
      <w:hyperlink r:id="rId7">
        <w:r>
          <w:rPr>
            <w:rFonts w:ascii="Verdana" w:eastAsia="Verdana" w:hAnsi="Verdana" w:cs="Verdana"/>
            <w:color w:val="0000FF"/>
            <w:sz w:val="20"/>
            <w:u w:val="single" w:color="0000FF"/>
          </w:rPr>
          <w:t>http://rsv</w:t>
        </w:r>
      </w:hyperlink>
      <w:hyperlink r:id="rId8">
        <w:r>
          <w:rPr>
            <w:rFonts w:ascii="Verdana" w:eastAsia="Verdana" w:hAnsi="Verdana" w:cs="Verdana"/>
            <w:color w:val="0000FF"/>
            <w:sz w:val="20"/>
            <w:u w:val="single" w:color="0000FF"/>
          </w:rPr>
          <w:t>-</w:t>
        </w:r>
      </w:hyperlink>
      <w:hyperlink r:id="rId9">
        <w:r>
          <w:rPr>
            <w:rFonts w:ascii="Verdana" w:eastAsia="Verdana" w:hAnsi="Verdana" w:cs="Verdana"/>
            <w:color w:val="0000FF"/>
            <w:sz w:val="20"/>
            <w:u w:val="single" w:color="0000FF"/>
          </w:rPr>
          <w:t>detmold</w:t>
        </w:r>
      </w:hyperlink>
      <w:hyperlink r:id="rId10">
        <w:r>
          <w:rPr>
            <w:rFonts w:ascii="Verdana" w:eastAsia="Verdana" w:hAnsi="Verdana" w:cs="Verdana"/>
            <w:color w:val="0000FF"/>
            <w:sz w:val="20"/>
            <w:u w:val="single" w:color="0000FF"/>
          </w:rPr>
          <w:t>-</w:t>
        </w:r>
      </w:hyperlink>
      <w:hyperlink r:id="rId11">
        <w:r>
          <w:rPr>
            <w:rFonts w:ascii="Verdana" w:eastAsia="Verdana" w:hAnsi="Verdana" w:cs="Verdana"/>
            <w:color w:val="0000FF"/>
            <w:sz w:val="20"/>
            <w:u w:val="single" w:color="0000FF"/>
          </w:rPr>
          <w:t xml:space="preserve">kluet.de/ </w:t>
        </w:r>
      </w:hyperlink>
      <w:hyperlink r:id="rId12">
        <w:r>
          <w:rPr>
            <w:rFonts w:ascii="Verdana" w:eastAsia="Verdana" w:hAnsi="Verdana" w:cs="Verdana"/>
            <w:b/>
            <w:sz w:val="18"/>
          </w:rPr>
          <w:t>i</w:t>
        </w:r>
      </w:hyperlink>
      <w:r>
        <w:rPr>
          <w:rFonts w:ascii="Verdana" w:eastAsia="Verdana" w:hAnsi="Verdana" w:cs="Verdana"/>
          <w:b/>
          <w:sz w:val="18"/>
        </w:rPr>
        <w:t xml:space="preserve">m Internet. </w:t>
      </w:r>
    </w:p>
    <w:p w:rsidR="00DD046C" w:rsidRDefault="00000000">
      <w:pPr>
        <w:spacing w:after="2" w:line="371" w:lineRule="auto"/>
        <w:ind w:left="0" w:right="9966" w:firstLine="0"/>
      </w:pPr>
      <w:r>
        <w:rPr>
          <w:rFonts w:ascii="Verdana" w:eastAsia="Verdana" w:hAnsi="Verdana" w:cs="Verdana"/>
          <w:b/>
          <w:sz w:val="18"/>
        </w:rPr>
        <w:t xml:space="preserve">   </w:t>
      </w:r>
    </w:p>
    <w:p w:rsidR="00DD046C" w:rsidRDefault="00000000">
      <w:pPr>
        <w:spacing w:after="4" w:line="371" w:lineRule="auto"/>
        <w:ind w:left="0" w:right="9966" w:firstLine="0"/>
      </w:pPr>
      <w:r>
        <w:rPr>
          <w:rFonts w:ascii="Verdana" w:eastAsia="Verdana" w:hAnsi="Verdana" w:cs="Verdana"/>
          <w:b/>
          <w:sz w:val="18"/>
        </w:rPr>
        <w:t xml:space="preserve">       </w:t>
      </w:r>
    </w:p>
    <w:p w:rsidR="00DD046C" w:rsidRDefault="00000000">
      <w:pPr>
        <w:tabs>
          <w:tab w:val="center" w:pos="708"/>
          <w:tab w:val="center" w:pos="1419"/>
          <w:tab w:val="center" w:pos="2127"/>
          <w:tab w:val="center" w:pos="2838"/>
          <w:tab w:val="center" w:pos="3546"/>
          <w:tab w:val="center" w:pos="4254"/>
          <w:tab w:val="center" w:pos="4964"/>
          <w:tab w:val="center" w:pos="5673"/>
          <w:tab w:val="center" w:pos="6383"/>
          <w:tab w:val="center" w:pos="7091"/>
          <w:tab w:val="center" w:pos="8792"/>
        </w:tabs>
        <w:spacing w:after="144" w:line="259" w:lineRule="auto"/>
        <w:ind w:left="0" w:right="0" w:firstLine="0"/>
      </w:pPr>
      <w:r>
        <w:rPr>
          <w:rFonts w:ascii="Verdana" w:eastAsia="Verdana" w:hAnsi="Verdana" w:cs="Verdana"/>
          <w:b/>
          <w:sz w:val="18"/>
        </w:rPr>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t xml:space="preserve"> </w:t>
      </w:r>
      <w:r>
        <w:rPr>
          <w:rFonts w:ascii="Verdana" w:eastAsia="Verdana" w:hAnsi="Verdana" w:cs="Verdana"/>
          <w:b/>
          <w:sz w:val="18"/>
        </w:rPr>
        <w:tab/>
      </w:r>
      <w:r>
        <w:rPr>
          <w:rFonts w:ascii="Verdana" w:eastAsia="Verdana" w:hAnsi="Verdana" w:cs="Verdana"/>
          <w:b/>
          <w:sz w:val="16"/>
        </w:rPr>
        <w:t xml:space="preserve">(Ausfertigung Verein) </w:t>
      </w:r>
    </w:p>
    <w:p w:rsidR="00DD046C" w:rsidRDefault="00000000">
      <w:pPr>
        <w:spacing w:after="98" w:line="259" w:lineRule="auto"/>
        <w:ind w:left="0" w:right="0" w:firstLine="0"/>
      </w:pPr>
      <w:r>
        <w:rPr>
          <w:rFonts w:ascii="Arial" w:eastAsia="Arial" w:hAnsi="Arial" w:cs="Arial"/>
          <w:b/>
          <w:sz w:val="24"/>
        </w:rPr>
        <w:t xml:space="preserve"> </w:t>
      </w:r>
    </w:p>
    <w:p w:rsidR="00DD046C" w:rsidRDefault="00000000">
      <w:pPr>
        <w:spacing w:after="0" w:line="259" w:lineRule="auto"/>
        <w:ind w:left="0" w:right="0" w:firstLine="0"/>
      </w:pPr>
      <w:r>
        <w:rPr>
          <w:rFonts w:ascii="Arial" w:eastAsia="Arial" w:hAnsi="Arial" w:cs="Arial"/>
          <w:b/>
          <w:sz w:val="24"/>
        </w:rPr>
        <w:t xml:space="preserve"> </w:t>
      </w:r>
      <w:r>
        <w:rPr>
          <w:rFonts w:ascii="Arial" w:eastAsia="Arial" w:hAnsi="Arial" w:cs="Arial"/>
          <w:b/>
          <w:sz w:val="24"/>
        </w:rPr>
        <w:tab/>
        <w:t xml:space="preserve"> </w:t>
      </w:r>
    </w:p>
    <w:p w:rsidR="00DD046C" w:rsidRDefault="00000000">
      <w:pPr>
        <w:spacing w:after="0" w:line="259" w:lineRule="auto"/>
        <w:ind w:left="-5" w:right="0" w:hanging="10"/>
      </w:pPr>
      <w:r>
        <w:rPr>
          <w:rFonts w:ascii="Arial" w:eastAsia="Arial" w:hAnsi="Arial" w:cs="Arial"/>
          <w:b/>
          <w:sz w:val="20"/>
        </w:rPr>
        <w:t xml:space="preserve">Einwilligung in die Veröffentlichung von Personenbildnissen </w:t>
      </w:r>
    </w:p>
    <w:p w:rsidR="00DD046C" w:rsidRDefault="00000000">
      <w:pPr>
        <w:spacing w:after="192" w:line="259" w:lineRule="auto"/>
        <w:ind w:left="0" w:right="0" w:firstLine="0"/>
      </w:pPr>
      <w:r>
        <w:rPr>
          <w:rFonts w:ascii="Arial" w:eastAsia="Arial" w:hAnsi="Arial" w:cs="Arial"/>
          <w:sz w:val="11"/>
        </w:rPr>
        <w:t xml:space="preserve"> </w:t>
      </w:r>
    </w:p>
    <w:p w:rsidR="00DD046C" w:rsidRDefault="00000000">
      <w:pPr>
        <w:spacing w:after="49"/>
        <w:ind w:left="-5" w:right="0" w:hanging="10"/>
        <w:jc w:val="both"/>
      </w:pPr>
      <w:r>
        <w:rPr>
          <w:rFonts w:ascii="Arial" w:eastAsia="Arial" w:hAnsi="Arial" w:cs="Arial"/>
          <w:sz w:val="20"/>
        </w:rPr>
        <w:t xml:space="preserve">Ich willige ein, dass Fotos und Videos von meiner Person bei sportlichen Veranstaltungen und zur Präsentation von Mannschaften angefertigt und in folgenden Medien veröffentlicht werden dürfen: </w:t>
      </w:r>
    </w:p>
    <w:p w:rsidR="00DD046C" w:rsidRDefault="00000000">
      <w:pPr>
        <w:spacing w:after="173" w:line="259" w:lineRule="auto"/>
        <w:ind w:left="0" w:right="0" w:firstLine="0"/>
      </w:pPr>
      <w:r>
        <w:rPr>
          <w:rFonts w:ascii="Arial" w:eastAsia="Arial" w:hAnsi="Arial" w:cs="Arial"/>
          <w:sz w:val="13"/>
        </w:rPr>
        <w:t xml:space="preserve"> </w:t>
      </w:r>
    </w:p>
    <w:p w:rsidR="00DD046C" w:rsidRDefault="00000000">
      <w:pPr>
        <w:spacing w:after="112"/>
        <w:ind w:left="-5" w:right="0" w:hanging="10"/>
        <w:jc w:val="both"/>
      </w:pPr>
      <w:r>
        <w:rPr>
          <w:rFonts w:ascii="Arial" w:eastAsia="Arial" w:hAnsi="Arial" w:cs="Arial"/>
          <w:sz w:val="20"/>
        </w:rPr>
        <w:t xml:space="preserve">(  ) Homepage des Vereins </w:t>
      </w:r>
    </w:p>
    <w:p w:rsidR="00DD046C" w:rsidRDefault="00000000">
      <w:pPr>
        <w:spacing w:after="112"/>
        <w:ind w:left="-5" w:right="0" w:hanging="10"/>
        <w:jc w:val="both"/>
      </w:pPr>
      <w:r>
        <w:rPr>
          <w:rFonts w:ascii="Arial" w:eastAsia="Arial" w:hAnsi="Arial" w:cs="Arial"/>
          <w:sz w:val="20"/>
        </w:rPr>
        <w:t xml:space="preserve">(  ) Facebook-Seite des Vereins </w:t>
      </w:r>
    </w:p>
    <w:p w:rsidR="00DD046C" w:rsidRDefault="00000000">
      <w:pPr>
        <w:spacing w:after="47"/>
        <w:ind w:left="-5" w:right="0" w:hanging="10"/>
        <w:jc w:val="both"/>
      </w:pPr>
      <w:r>
        <w:rPr>
          <w:rFonts w:ascii="Arial" w:eastAsia="Arial" w:hAnsi="Arial" w:cs="Arial"/>
          <w:sz w:val="20"/>
        </w:rPr>
        <w:t xml:space="preserve">(  ) regionale Presseerzeugnisse (z.B. Lippische Landes-Zeitung, Lippe aktuell...) </w:t>
      </w:r>
    </w:p>
    <w:p w:rsidR="00DD046C" w:rsidRDefault="00000000">
      <w:pPr>
        <w:spacing w:after="173" w:line="259" w:lineRule="auto"/>
        <w:ind w:left="0" w:right="0" w:firstLine="0"/>
      </w:pPr>
      <w:r>
        <w:rPr>
          <w:rFonts w:ascii="Arial" w:eastAsia="Arial" w:hAnsi="Arial" w:cs="Arial"/>
          <w:sz w:val="13"/>
        </w:rPr>
        <w:t xml:space="preserve"> </w:t>
      </w:r>
    </w:p>
    <w:p w:rsidR="00DD046C" w:rsidRDefault="00000000">
      <w:pPr>
        <w:spacing w:after="49"/>
        <w:ind w:left="-5" w:right="0" w:hanging="10"/>
        <w:jc w:val="both"/>
      </w:pPr>
      <w:r>
        <w:rPr>
          <w:rFonts w:ascii="Arial" w:eastAsia="Arial" w:hAnsi="Arial" w:cs="Arial"/>
          <w:sz w:val="20"/>
        </w:rPr>
        <w:t xml:space="preserve">Ich bin darauf hingewiesen worden, dass die Fotos und Videos mit meiner Person bei der Veröffentlichung im Internet oder in sozialen Netzwerken weltweit abrufbar sind. Eine Weiterverwendung und/oder Veränderung durch Dritte kann hierbei nicht ausgeschlossen werden. Soweit die Einwilligung nicht widerrufen wird, gilt sie zeitlich </w:t>
      </w:r>
      <w:r>
        <w:rPr>
          <w:rFonts w:ascii="Arial" w:eastAsia="Arial" w:hAnsi="Arial" w:cs="Arial"/>
          <w:sz w:val="20"/>
        </w:rPr>
        <w:lastRenderedPageBreak/>
        <w:t xml:space="preserve">unbeschränkt . Die Einwilligung kann mit Wirkung für die Zukunft widerrufen werden. Der Widerruf der Einwilligung muss in Textform (Brief oder per mail) gegenüber dem Verein erfolgen. </w:t>
      </w:r>
    </w:p>
    <w:p w:rsidR="00DD046C" w:rsidRDefault="00000000">
      <w:pPr>
        <w:spacing w:after="175" w:line="259" w:lineRule="auto"/>
        <w:ind w:left="0" w:right="0" w:firstLine="0"/>
      </w:pPr>
      <w:r>
        <w:rPr>
          <w:rFonts w:ascii="Arial" w:eastAsia="Arial" w:hAnsi="Arial" w:cs="Arial"/>
          <w:sz w:val="13"/>
        </w:rPr>
        <w:t xml:space="preserve"> </w:t>
      </w:r>
    </w:p>
    <w:p w:rsidR="00DD046C" w:rsidRDefault="00000000">
      <w:pPr>
        <w:spacing w:after="49"/>
        <w:ind w:left="-5" w:right="0" w:hanging="10"/>
        <w:jc w:val="both"/>
      </w:pPr>
      <w:r>
        <w:rPr>
          <w:rFonts w:ascii="Arial" w:eastAsia="Arial" w:hAnsi="Arial" w:cs="Arial"/>
          <w:sz w:val="20"/>
        </w:rPr>
        <w:t xml:space="preserve">Eine vollständige Löschung der veröffentlichten Fotos und Videoaufzeichnungen im Internet kann durch den  RSV von 1920 Detmold-Klüt e. V. nicht sichergestellt werden, da z.B. andere Internetseiten die Fotos und Videos kopiert oder verändert haben könnten. Der RSV von 1920 Detmold-Klüt e. V. kann nicht haftbar gemacht werden für Art und Form der Nutzung durch Dritte wie z.B. für das Herunterladen von Fotos und Videos und deren anschließender Nutzung und Veränderung. </w:t>
      </w:r>
    </w:p>
    <w:p w:rsidR="00DD046C" w:rsidRDefault="00000000">
      <w:pPr>
        <w:spacing w:after="173" w:line="259" w:lineRule="auto"/>
        <w:ind w:left="0" w:right="0" w:firstLine="0"/>
      </w:pPr>
      <w:r>
        <w:rPr>
          <w:rFonts w:ascii="Arial" w:eastAsia="Arial" w:hAnsi="Arial" w:cs="Arial"/>
          <w:sz w:val="13"/>
        </w:rPr>
        <w:t xml:space="preserve"> </w:t>
      </w:r>
    </w:p>
    <w:p w:rsidR="00DD046C" w:rsidRDefault="00000000">
      <w:pPr>
        <w:spacing w:after="0"/>
        <w:ind w:left="-5" w:right="0" w:hanging="10"/>
        <w:jc w:val="both"/>
      </w:pPr>
      <w:r>
        <w:rPr>
          <w:rFonts w:ascii="Arial" w:eastAsia="Arial" w:hAnsi="Arial" w:cs="Arial"/>
          <w:sz w:val="20"/>
        </w:rPr>
        <w:t xml:space="preserve">Ich wurde ferner darauf hingewiesen, dass trotz meines Widerrufs Fotos und Videos von meiner Person im Rahmen der Teilnahme an öffentlichen Veranstaltungen des Vereins gefertigt und im Rahmen der </w:t>
      </w:r>
    </w:p>
    <w:p w:rsidR="00DD046C" w:rsidRDefault="00000000">
      <w:pPr>
        <w:spacing w:after="44"/>
        <w:ind w:left="-5" w:right="0" w:hanging="10"/>
        <w:jc w:val="both"/>
      </w:pPr>
      <w:r>
        <w:rPr>
          <w:rFonts w:ascii="Arial" w:eastAsia="Arial" w:hAnsi="Arial" w:cs="Arial"/>
          <w:sz w:val="20"/>
        </w:rPr>
        <w:t xml:space="preserve">Öffentlichkeitsarbeit veröffentlicht werden dürfen. </w:t>
      </w:r>
    </w:p>
    <w:p w:rsidR="00DD046C" w:rsidRDefault="00000000">
      <w:pPr>
        <w:spacing w:after="110" w:line="259" w:lineRule="auto"/>
        <w:ind w:left="0" w:right="0" w:firstLine="0"/>
      </w:pPr>
      <w:r>
        <w:rPr>
          <w:rFonts w:ascii="Arial" w:eastAsia="Arial" w:hAnsi="Arial" w:cs="Arial"/>
          <w:sz w:val="13"/>
        </w:rPr>
        <w:t xml:space="preserve"> </w:t>
      </w:r>
    </w:p>
    <w:p w:rsidR="00DD046C" w:rsidRDefault="00000000">
      <w:pPr>
        <w:spacing w:after="173" w:line="259" w:lineRule="auto"/>
        <w:ind w:left="0" w:right="0" w:firstLine="0"/>
      </w:pPr>
      <w:r>
        <w:rPr>
          <w:rFonts w:ascii="Arial" w:eastAsia="Arial" w:hAnsi="Arial" w:cs="Arial"/>
          <w:sz w:val="13"/>
        </w:rPr>
        <w:t xml:space="preserve"> </w:t>
      </w:r>
    </w:p>
    <w:p w:rsidR="00DD046C" w:rsidRDefault="00000000">
      <w:pPr>
        <w:tabs>
          <w:tab w:val="center" w:pos="3546"/>
          <w:tab w:val="right" w:pos="10028"/>
        </w:tabs>
        <w:spacing w:after="8"/>
        <w:ind w:left="-15" w:right="0" w:firstLine="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p>
    <w:p w:rsidR="00DD046C" w:rsidRDefault="00000000">
      <w:pPr>
        <w:tabs>
          <w:tab w:val="center" w:pos="1419"/>
          <w:tab w:val="center" w:pos="2127"/>
          <w:tab w:val="center" w:pos="2838"/>
          <w:tab w:val="center" w:pos="3546"/>
          <w:tab w:val="center" w:pos="4739"/>
        </w:tabs>
        <w:spacing w:after="112"/>
        <w:ind w:left="-15" w:right="0" w:firstLine="0"/>
      </w:pPr>
      <w:r>
        <w:rPr>
          <w:rFonts w:ascii="Arial" w:eastAsia="Arial" w:hAnsi="Arial" w:cs="Arial"/>
          <w:sz w:val="20"/>
        </w:rPr>
        <w:t xml:space="preserve">Ort, Datum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Unterschrift </w:t>
      </w:r>
    </w:p>
    <w:p w:rsidR="00DD046C" w:rsidRDefault="00000000">
      <w:pPr>
        <w:spacing w:after="98" w:line="259" w:lineRule="auto"/>
        <w:ind w:left="0" w:right="0" w:firstLine="0"/>
      </w:pPr>
      <w:r>
        <w:rPr>
          <w:rFonts w:ascii="Arial" w:eastAsia="Arial" w:hAnsi="Arial" w:cs="Arial"/>
          <w:sz w:val="20"/>
        </w:rPr>
        <w:t xml:space="preserve"> </w:t>
      </w:r>
    </w:p>
    <w:p w:rsidR="00DD046C" w:rsidRDefault="00000000">
      <w:pPr>
        <w:spacing w:after="0" w:line="259" w:lineRule="auto"/>
        <w:ind w:left="-5" w:right="0" w:hanging="10"/>
      </w:pPr>
      <w:r>
        <w:rPr>
          <w:rFonts w:ascii="Arial" w:eastAsia="Arial" w:hAnsi="Arial" w:cs="Arial"/>
          <w:b/>
          <w:sz w:val="20"/>
        </w:rPr>
        <w:t xml:space="preserve">Bei Minderjährigen bzw. Geschäftsunfähigen: </w:t>
      </w:r>
    </w:p>
    <w:p w:rsidR="00DD046C" w:rsidRDefault="00000000">
      <w:pPr>
        <w:spacing w:after="194" w:line="259" w:lineRule="auto"/>
        <w:ind w:left="0" w:right="0" w:firstLine="0"/>
      </w:pPr>
      <w:r>
        <w:rPr>
          <w:rFonts w:ascii="Arial" w:eastAsia="Arial" w:hAnsi="Arial" w:cs="Arial"/>
          <w:sz w:val="11"/>
        </w:rPr>
        <w:t xml:space="preserve"> </w:t>
      </w:r>
    </w:p>
    <w:p w:rsidR="00DD046C" w:rsidRDefault="00000000">
      <w:pPr>
        <w:spacing w:after="112"/>
        <w:ind w:left="-5" w:right="0" w:hanging="10"/>
        <w:jc w:val="both"/>
      </w:pPr>
      <w:r>
        <w:rPr>
          <w:rFonts w:ascii="Arial" w:eastAsia="Arial" w:hAnsi="Arial" w:cs="Arial"/>
          <w:sz w:val="20"/>
        </w:rPr>
        <w:t xml:space="preserve">Bei Minderjährigen, die das 14. Lebensjahr vollendet haben, ist neben der Einwilligung des Minderjährigen auch die Einwilligung des/der gesetzlichen Vertreter erforderlich. </w:t>
      </w:r>
    </w:p>
    <w:p w:rsidR="00DD046C" w:rsidRDefault="00000000">
      <w:pPr>
        <w:spacing w:after="30"/>
        <w:ind w:left="-5" w:right="0" w:hanging="10"/>
        <w:jc w:val="both"/>
      </w:pPr>
      <w:r>
        <w:rPr>
          <w:rFonts w:ascii="Arial" w:eastAsia="Arial" w:hAnsi="Arial" w:cs="Arial"/>
          <w:sz w:val="20"/>
        </w:rPr>
        <w:t xml:space="preserve">Ich/Wir habe/haben die Einwilligungserklärung zur Veröffentlichung der Personenbilder und Videoaufzeichnungen zur Kenntnis genommen und bin/sind mit der Veröffentlichung einverstanden. </w:t>
      </w:r>
    </w:p>
    <w:p w:rsidR="00DD046C" w:rsidRDefault="00000000">
      <w:pPr>
        <w:spacing w:after="194" w:line="259" w:lineRule="auto"/>
        <w:ind w:left="0" w:right="0" w:firstLine="0"/>
      </w:pPr>
      <w:r>
        <w:rPr>
          <w:rFonts w:ascii="Arial" w:eastAsia="Arial" w:hAnsi="Arial" w:cs="Arial"/>
          <w:sz w:val="11"/>
        </w:rPr>
        <w:t xml:space="preserve"> </w:t>
      </w:r>
    </w:p>
    <w:p w:rsidR="00DD046C" w:rsidRDefault="00000000">
      <w:pPr>
        <w:tabs>
          <w:tab w:val="right" w:pos="10028"/>
        </w:tabs>
        <w:spacing w:after="34"/>
        <w:ind w:left="-15" w:right="0" w:firstLine="0"/>
      </w:pPr>
      <w:r>
        <w:rPr>
          <w:rFonts w:ascii="Arial" w:eastAsia="Arial" w:hAnsi="Arial" w:cs="Arial"/>
          <w:sz w:val="20"/>
        </w:rPr>
        <w:t xml:space="preserve">Vor- und Nachname/n des/der gesetzlichen Vertreter/s:  </w:t>
      </w:r>
      <w:r>
        <w:rPr>
          <w:rFonts w:ascii="Arial" w:eastAsia="Arial" w:hAnsi="Arial" w:cs="Arial"/>
          <w:sz w:val="20"/>
        </w:rPr>
        <w:tab/>
        <w:t xml:space="preserve">.............................................................................. </w:t>
      </w:r>
    </w:p>
    <w:p w:rsidR="00DD046C" w:rsidRDefault="00000000">
      <w:pPr>
        <w:spacing w:after="194" w:line="259" w:lineRule="auto"/>
        <w:ind w:left="0" w:right="0" w:firstLine="0"/>
      </w:pPr>
      <w:r>
        <w:rPr>
          <w:rFonts w:ascii="Arial" w:eastAsia="Arial" w:hAnsi="Arial" w:cs="Arial"/>
          <w:sz w:val="11"/>
        </w:rPr>
        <w:t xml:space="preserve"> </w:t>
      </w:r>
    </w:p>
    <w:p w:rsidR="00DD046C" w:rsidRDefault="00000000">
      <w:pPr>
        <w:tabs>
          <w:tab w:val="right" w:pos="10028"/>
        </w:tabs>
        <w:spacing w:after="112"/>
        <w:ind w:left="-15" w:right="0" w:firstLine="0"/>
      </w:pPr>
      <w:r>
        <w:rPr>
          <w:rFonts w:ascii="Arial" w:eastAsia="Arial" w:hAnsi="Arial" w:cs="Arial"/>
          <w:sz w:val="20"/>
        </w:rPr>
        <w:t xml:space="preserve">Datum und Unterschrift des/der gesetzlichen Vertreter/s: </w:t>
      </w:r>
      <w:r>
        <w:rPr>
          <w:rFonts w:ascii="Arial" w:eastAsia="Arial" w:hAnsi="Arial" w:cs="Arial"/>
          <w:sz w:val="20"/>
        </w:rPr>
        <w:tab/>
        <w:t xml:space="preserve">.............................................................................. </w:t>
      </w:r>
    </w:p>
    <w:p w:rsidR="00DD046C" w:rsidRDefault="00000000">
      <w:pPr>
        <w:spacing w:after="101" w:line="259" w:lineRule="auto"/>
        <w:ind w:left="0" w:right="0" w:firstLine="0"/>
      </w:pPr>
      <w:r>
        <w:rPr>
          <w:rFonts w:ascii="Arial" w:eastAsia="Arial" w:hAnsi="Arial" w:cs="Arial"/>
          <w:sz w:val="20"/>
        </w:rPr>
        <w:t xml:space="preserve"> </w:t>
      </w:r>
    </w:p>
    <w:p w:rsidR="00DD046C" w:rsidRDefault="00000000">
      <w:pPr>
        <w:spacing w:after="0" w:line="259" w:lineRule="auto"/>
        <w:ind w:left="-5" w:right="0" w:hanging="10"/>
      </w:pPr>
      <w:r>
        <w:rPr>
          <w:rFonts w:ascii="Arial" w:eastAsia="Arial" w:hAnsi="Arial" w:cs="Arial"/>
          <w:b/>
          <w:sz w:val="20"/>
        </w:rPr>
        <w:t xml:space="preserve">Der Widerruf ist zu richten an: </w:t>
      </w:r>
    </w:p>
    <w:p w:rsidR="00DD046C" w:rsidRDefault="00000000">
      <w:pPr>
        <w:spacing w:after="74" w:line="259" w:lineRule="auto"/>
        <w:ind w:left="0" w:right="0" w:firstLine="0"/>
      </w:pPr>
      <w:r>
        <w:rPr>
          <w:rFonts w:ascii="Arial" w:eastAsia="Arial" w:hAnsi="Arial" w:cs="Arial"/>
          <w:sz w:val="11"/>
        </w:rPr>
        <w:t xml:space="preserve"> </w:t>
      </w:r>
    </w:p>
    <w:p w:rsidR="00DD046C" w:rsidRDefault="00000000">
      <w:pPr>
        <w:spacing w:after="112"/>
        <w:ind w:left="-5" w:right="0" w:hanging="10"/>
        <w:jc w:val="both"/>
      </w:pPr>
      <w:r>
        <w:rPr>
          <w:rFonts w:ascii="Arial" w:eastAsia="Arial" w:hAnsi="Arial" w:cs="Arial"/>
          <w:sz w:val="20"/>
        </w:rPr>
        <w:t xml:space="preserve">RSV von 1920 Detmold-Klüt e. V., </w:t>
      </w:r>
      <w:r w:rsidR="00B77879">
        <w:rPr>
          <w:rFonts w:ascii="Arial" w:eastAsia="Arial" w:hAnsi="Arial" w:cs="Arial"/>
          <w:sz w:val="20"/>
        </w:rPr>
        <w:t>Aachener Str.</w:t>
      </w:r>
      <w:r>
        <w:rPr>
          <w:rFonts w:ascii="Arial" w:eastAsia="Arial" w:hAnsi="Arial" w:cs="Arial"/>
          <w:sz w:val="20"/>
        </w:rPr>
        <w:t xml:space="preserve"> </w:t>
      </w:r>
      <w:r w:rsidR="00B77879">
        <w:rPr>
          <w:rFonts w:ascii="Arial" w:eastAsia="Arial" w:hAnsi="Arial" w:cs="Arial"/>
          <w:sz w:val="20"/>
        </w:rPr>
        <w:t>17</w:t>
      </w:r>
      <w:r>
        <w:rPr>
          <w:rFonts w:ascii="Arial" w:eastAsia="Arial" w:hAnsi="Arial" w:cs="Arial"/>
          <w:sz w:val="20"/>
        </w:rPr>
        <w:t xml:space="preserve">, 32758 Detmold oder an: </w:t>
      </w:r>
      <w:r>
        <w:rPr>
          <w:rFonts w:ascii="Arial" w:eastAsia="Arial" w:hAnsi="Arial" w:cs="Arial"/>
          <w:color w:val="0000FF"/>
          <w:sz w:val="20"/>
          <w:u w:val="single" w:color="0000FF"/>
        </w:rPr>
        <w:t>info@rsv-detmold-kluet.de</w:t>
      </w:r>
      <w:r>
        <w:rPr>
          <w:rFonts w:ascii="Arial" w:eastAsia="Arial" w:hAnsi="Arial" w:cs="Arial"/>
          <w:color w:val="0000FF"/>
          <w:sz w:val="20"/>
        </w:rPr>
        <w:t xml:space="preserve"> </w:t>
      </w:r>
    </w:p>
    <w:p w:rsidR="00DD046C" w:rsidRDefault="00000000">
      <w:pPr>
        <w:spacing w:after="108" w:line="259" w:lineRule="auto"/>
        <w:ind w:left="0" w:right="0" w:firstLine="0"/>
      </w:pPr>
      <w:r>
        <w:rPr>
          <w:rFonts w:ascii="Arial" w:eastAsia="Arial" w:hAnsi="Arial" w:cs="Arial"/>
          <w:sz w:val="20"/>
        </w:rPr>
        <w:t xml:space="preserve"> </w:t>
      </w:r>
      <w:r>
        <w:rPr>
          <w:rFonts w:ascii="Arial" w:eastAsia="Arial" w:hAnsi="Arial" w:cs="Arial"/>
          <w:sz w:val="20"/>
        </w:rPr>
        <w:tab/>
        <w:t xml:space="preserve"> </w:t>
      </w:r>
    </w:p>
    <w:p w:rsidR="00DD046C" w:rsidRDefault="00000000">
      <w:pPr>
        <w:spacing w:after="103" w:line="259" w:lineRule="auto"/>
        <w:ind w:left="0" w:right="0" w:firstLine="0"/>
      </w:pPr>
      <w:r>
        <w:rPr>
          <w:rFonts w:ascii="Arial" w:eastAsia="Arial" w:hAnsi="Arial" w:cs="Arial"/>
          <w:sz w:val="20"/>
        </w:rPr>
        <w:t xml:space="preserve"> </w:t>
      </w:r>
    </w:p>
    <w:p w:rsidR="00DD046C" w:rsidRDefault="00000000">
      <w:pPr>
        <w:spacing w:after="90" w:line="259" w:lineRule="auto"/>
        <w:ind w:left="0" w:right="0" w:firstLine="0"/>
      </w:pPr>
      <w:r>
        <w:rPr>
          <w:rFonts w:ascii="Arial" w:eastAsia="Arial" w:hAnsi="Arial" w:cs="Arial"/>
          <w:sz w:val="20"/>
        </w:rPr>
        <w:t xml:space="preserve"> </w:t>
      </w:r>
    </w:p>
    <w:p w:rsidR="00DD046C" w:rsidRDefault="00000000">
      <w:pPr>
        <w:tabs>
          <w:tab w:val="center" w:pos="708"/>
          <w:tab w:val="center" w:pos="1419"/>
          <w:tab w:val="center" w:pos="2127"/>
          <w:tab w:val="center" w:pos="2838"/>
          <w:tab w:val="center" w:pos="3546"/>
          <w:tab w:val="center" w:pos="4254"/>
          <w:tab w:val="center" w:pos="4964"/>
          <w:tab w:val="center" w:pos="5673"/>
          <w:tab w:val="center" w:pos="6383"/>
          <w:tab w:val="center" w:pos="7091"/>
          <w:tab w:val="center" w:pos="8559"/>
        </w:tabs>
        <w:spacing w:after="74" w:line="250" w:lineRule="auto"/>
        <w:ind w:left="-15" w:right="0" w:firstLine="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r>
      <w:r>
        <w:rPr>
          <w:rFonts w:ascii="Arial" w:eastAsia="Arial" w:hAnsi="Arial" w:cs="Arial"/>
          <w:sz w:val="16"/>
        </w:rPr>
        <w:t xml:space="preserve">(Ausfertigung Verein) </w:t>
      </w:r>
    </w:p>
    <w:p w:rsidR="00DD046C" w:rsidRDefault="00000000">
      <w:pPr>
        <w:spacing w:after="117" w:line="250" w:lineRule="auto"/>
        <w:ind w:left="-5" w:right="0" w:hanging="10"/>
      </w:pPr>
      <w:r>
        <w:rPr>
          <w:rFonts w:ascii="Arial" w:eastAsia="Arial" w:hAnsi="Arial" w:cs="Arial"/>
          <w:b/>
          <w:sz w:val="16"/>
        </w:rPr>
        <w:t xml:space="preserve">Hinweise zur Beitrittserklärung </w:t>
      </w:r>
    </w:p>
    <w:p w:rsidR="00DD046C" w:rsidRDefault="00000000">
      <w:pPr>
        <w:spacing w:after="117" w:line="250" w:lineRule="auto"/>
        <w:ind w:left="-5" w:right="0" w:hanging="10"/>
      </w:pPr>
      <w:r>
        <w:rPr>
          <w:rFonts w:ascii="Arial" w:eastAsia="Arial" w:hAnsi="Arial" w:cs="Arial"/>
          <w:b/>
          <w:sz w:val="16"/>
        </w:rPr>
        <w:t xml:space="preserve">- Ausfertigung für Mitglieder (zur Aufbewahrung) - </w:t>
      </w:r>
    </w:p>
    <w:p w:rsidR="00DD046C" w:rsidRDefault="00000000">
      <w:pPr>
        <w:spacing w:after="103" w:line="259" w:lineRule="auto"/>
        <w:ind w:left="0" w:right="0" w:firstLine="0"/>
      </w:pPr>
      <w:r>
        <w:rPr>
          <w:rFonts w:ascii="Arial" w:eastAsia="Arial" w:hAnsi="Arial" w:cs="Arial"/>
          <w:sz w:val="16"/>
        </w:rPr>
        <w:t xml:space="preserve"> </w:t>
      </w:r>
    </w:p>
    <w:p w:rsidR="00DD046C" w:rsidRDefault="00000000">
      <w:pPr>
        <w:spacing w:after="105" w:line="259" w:lineRule="auto"/>
        <w:ind w:left="0" w:right="0" w:firstLine="0"/>
      </w:pPr>
      <w:r>
        <w:rPr>
          <w:rFonts w:ascii="Arial" w:eastAsia="Arial" w:hAnsi="Arial" w:cs="Arial"/>
          <w:sz w:val="16"/>
          <w:u w:val="single" w:color="000000"/>
        </w:rPr>
        <w:t>Auszug aus der Beitragsordnung</w:t>
      </w:r>
      <w:r>
        <w:rPr>
          <w:rFonts w:ascii="Arial" w:eastAsia="Arial" w:hAnsi="Arial" w:cs="Arial"/>
          <w:sz w:val="16"/>
        </w:rPr>
        <w:t xml:space="preserve">: (Stand: Februar 2019) </w:t>
      </w:r>
    </w:p>
    <w:p w:rsidR="00DD046C" w:rsidRDefault="00000000">
      <w:pPr>
        <w:spacing w:after="113" w:line="259" w:lineRule="auto"/>
        <w:ind w:left="0" w:right="0" w:firstLine="0"/>
      </w:pPr>
      <w:r>
        <w:rPr>
          <w:rFonts w:ascii="Arial" w:eastAsia="Arial" w:hAnsi="Arial" w:cs="Arial"/>
          <w:sz w:val="16"/>
        </w:rPr>
        <w:t xml:space="preserve"> </w:t>
      </w:r>
    </w:p>
    <w:p w:rsidR="00DD046C" w:rsidRDefault="00000000">
      <w:pPr>
        <w:tabs>
          <w:tab w:val="center" w:pos="1944"/>
          <w:tab w:val="center" w:pos="2838"/>
          <w:tab w:val="center" w:pos="3546"/>
          <w:tab w:val="center" w:pos="4254"/>
          <w:tab w:val="center" w:pos="4964"/>
          <w:tab w:val="center" w:pos="6639"/>
        </w:tabs>
        <w:spacing w:after="6" w:line="250" w:lineRule="auto"/>
        <w:ind w:left="-15" w:right="0" w:firstLine="0"/>
      </w:pPr>
      <w:r>
        <w:rPr>
          <w:rFonts w:ascii="Arial" w:eastAsia="Arial" w:hAnsi="Arial" w:cs="Arial"/>
          <w:b/>
          <w:sz w:val="16"/>
        </w:rPr>
        <w:t xml:space="preserve">Beitragsklasse </w:t>
      </w:r>
      <w:r>
        <w:rPr>
          <w:rFonts w:ascii="Arial" w:eastAsia="Arial" w:hAnsi="Arial" w:cs="Arial"/>
          <w:b/>
          <w:sz w:val="16"/>
        </w:rPr>
        <w:tab/>
        <w:t xml:space="preserve">Mitgliedsform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w:t>
      </w:r>
      <w:r>
        <w:rPr>
          <w:rFonts w:ascii="Arial" w:eastAsia="Arial" w:hAnsi="Arial" w:cs="Arial"/>
          <w:b/>
          <w:sz w:val="16"/>
        </w:rPr>
        <w:tab/>
        <w:t xml:space="preserve">      Beitragshöhe p.a. in € </w:t>
      </w:r>
    </w:p>
    <w:p w:rsidR="00DD046C" w:rsidRDefault="00000000">
      <w:pPr>
        <w:spacing w:after="22" w:line="259" w:lineRule="auto"/>
        <w:ind w:left="-29" w:right="-28" w:firstLine="0"/>
      </w:pPr>
      <w:r>
        <w:rPr>
          <w:rFonts w:ascii="Calibri" w:eastAsia="Calibri" w:hAnsi="Calibri" w:cs="Calibri"/>
          <w:noProof/>
          <w:sz w:val="22"/>
        </w:rPr>
        <mc:AlternateContent>
          <mc:Choice Requires="wpg">
            <w:drawing>
              <wp:inline distT="0" distB="0" distL="0" distR="0">
                <wp:extent cx="6403594" cy="6096"/>
                <wp:effectExtent l="0" t="0" r="0" b="0"/>
                <wp:docPr id="14298" name="Group 14298"/>
                <wp:cNvGraphicFramePr/>
                <a:graphic xmlns:a="http://schemas.openxmlformats.org/drawingml/2006/main">
                  <a:graphicData uri="http://schemas.microsoft.com/office/word/2010/wordprocessingGroup">
                    <wpg:wgp>
                      <wpg:cNvGrpSpPr/>
                      <wpg:grpSpPr>
                        <a:xfrm>
                          <a:off x="0" y="0"/>
                          <a:ext cx="6403594" cy="6096"/>
                          <a:chOff x="0" y="0"/>
                          <a:chExt cx="6403594" cy="6096"/>
                        </a:xfrm>
                      </wpg:grpSpPr>
                      <wps:wsp>
                        <wps:cNvPr id="17591" name="Shape 17591"/>
                        <wps:cNvSpPr/>
                        <wps:spPr>
                          <a:xfrm>
                            <a:off x="0" y="0"/>
                            <a:ext cx="6403594" cy="9144"/>
                          </a:xfrm>
                          <a:custGeom>
                            <a:avLst/>
                            <a:gdLst/>
                            <a:ahLst/>
                            <a:cxnLst/>
                            <a:rect l="0" t="0" r="0" b="0"/>
                            <a:pathLst>
                              <a:path w="6403594" h="9144">
                                <a:moveTo>
                                  <a:pt x="0" y="0"/>
                                </a:moveTo>
                                <a:lnTo>
                                  <a:pt x="6403594" y="0"/>
                                </a:lnTo>
                                <a:lnTo>
                                  <a:pt x="640359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298" style="width:504.22pt;height:0.47998pt;mso-position-horizontal-relative:char;mso-position-vertical-relative:line" coordsize="64035,60">
                <v:shape id="Shape 17592" style="position:absolute;width:64035;height:91;left:0;top:0;" coordsize="6403594,9144" path="m0,0l6403594,0l6403594,9144l0,9144l0,0">
                  <v:stroke weight="0pt" endcap="flat" joinstyle="round" on="false" color="#000000" opacity="0"/>
                  <v:fill on="true" color="#000000"/>
                </v:shape>
              </v:group>
            </w:pict>
          </mc:Fallback>
        </mc:AlternateContent>
      </w:r>
    </w:p>
    <w:p w:rsidR="00DD046C" w:rsidRDefault="00000000">
      <w:pPr>
        <w:tabs>
          <w:tab w:val="center" w:pos="3755"/>
        </w:tabs>
        <w:spacing w:after="6" w:line="250" w:lineRule="auto"/>
        <w:ind w:left="-15" w:right="0" w:firstLine="0"/>
      </w:pPr>
      <w:r>
        <w:rPr>
          <w:rFonts w:ascii="Arial" w:eastAsia="Arial" w:hAnsi="Arial" w:cs="Arial"/>
          <w:sz w:val="16"/>
        </w:rPr>
        <w:t>01</w:t>
      </w:r>
      <w:r>
        <w:rPr>
          <w:rFonts w:ascii="Arial" w:eastAsia="Arial" w:hAnsi="Arial" w:cs="Arial"/>
          <w:b/>
          <w:sz w:val="16"/>
        </w:rPr>
        <w:t xml:space="preserve"> </w:t>
      </w:r>
      <w:r>
        <w:rPr>
          <w:rFonts w:ascii="Arial" w:eastAsia="Arial" w:hAnsi="Arial" w:cs="Arial"/>
          <w:b/>
          <w:sz w:val="16"/>
        </w:rPr>
        <w:tab/>
        <w:t xml:space="preserve"> </w:t>
      </w:r>
      <w:r>
        <w:rPr>
          <w:rFonts w:ascii="Arial" w:eastAsia="Arial" w:hAnsi="Arial" w:cs="Arial"/>
          <w:sz w:val="16"/>
        </w:rPr>
        <w:t xml:space="preserve">Kinder, Schüler, Jugendliche bis 18 Jahre und </w:t>
      </w:r>
    </w:p>
    <w:p w:rsidR="00DD046C" w:rsidRDefault="00000000">
      <w:pPr>
        <w:spacing w:after="0" w:line="396" w:lineRule="auto"/>
        <w:ind w:left="-15" w:right="88" w:firstLine="2120"/>
      </w:pPr>
      <w:r>
        <w:rPr>
          <w:rFonts w:ascii="Arial" w:eastAsia="Arial" w:hAnsi="Arial" w:cs="Arial"/>
          <w:sz w:val="16"/>
        </w:rPr>
        <w:t xml:space="preserve">alle passiven Mitglieder/Förderbeitrag            48,- 02  Senioren (aktiv), Erwachsene (ermäßigt)*           54,- </w:t>
      </w:r>
    </w:p>
    <w:p w:rsidR="00DD046C" w:rsidRDefault="00000000">
      <w:pPr>
        <w:numPr>
          <w:ilvl w:val="0"/>
          <w:numId w:val="1"/>
        </w:numPr>
        <w:spacing w:after="113" w:line="250" w:lineRule="auto"/>
        <w:ind w:right="0" w:hanging="2127"/>
      </w:pPr>
      <w:r>
        <w:rPr>
          <w:rFonts w:ascii="Arial" w:eastAsia="Arial" w:hAnsi="Arial" w:cs="Arial"/>
          <w:sz w:val="16"/>
        </w:rPr>
        <w:t xml:space="preserve">Erwachsene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60,- </w:t>
      </w:r>
    </w:p>
    <w:p w:rsidR="00DD046C" w:rsidRDefault="00000000">
      <w:pPr>
        <w:numPr>
          <w:ilvl w:val="0"/>
          <w:numId w:val="1"/>
        </w:numPr>
        <w:spacing w:after="113" w:line="250" w:lineRule="auto"/>
        <w:ind w:right="0" w:hanging="2127"/>
      </w:pPr>
      <w:r>
        <w:rPr>
          <w:rFonts w:ascii="Arial" w:eastAsia="Arial" w:hAnsi="Arial" w:cs="Arial"/>
          <w:sz w:val="16"/>
        </w:rPr>
        <w:t xml:space="preserve">Familienbeitrag**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102,- </w:t>
      </w:r>
    </w:p>
    <w:p w:rsidR="00DD046C" w:rsidRDefault="00000000">
      <w:pPr>
        <w:spacing w:after="103" w:line="259" w:lineRule="auto"/>
        <w:ind w:left="0" w:right="0" w:firstLine="0"/>
      </w:pPr>
      <w:r>
        <w:rPr>
          <w:rFonts w:ascii="Arial" w:eastAsia="Arial" w:hAnsi="Arial" w:cs="Arial"/>
          <w:sz w:val="16"/>
        </w:rPr>
        <w:t xml:space="preserve"> </w:t>
      </w:r>
    </w:p>
    <w:p w:rsidR="00DD046C" w:rsidRDefault="00000000">
      <w:pPr>
        <w:spacing w:after="104" w:line="259" w:lineRule="auto"/>
        <w:ind w:left="-5" w:right="0" w:hanging="10"/>
      </w:pPr>
      <w:r>
        <w:rPr>
          <w:rFonts w:ascii="Arial" w:eastAsia="Arial" w:hAnsi="Arial" w:cs="Arial"/>
          <w:b/>
          <w:sz w:val="16"/>
          <w:u w:val="single" w:color="000000"/>
        </w:rPr>
        <w:t>Zusatzbeitrag Abteilung Fußball/Bogenschießen:</w:t>
      </w:r>
      <w:r>
        <w:rPr>
          <w:rFonts w:ascii="Arial" w:eastAsia="Arial" w:hAnsi="Arial" w:cs="Arial"/>
          <w:sz w:val="16"/>
        </w:rPr>
        <w:t xml:space="preserve"> </w:t>
      </w:r>
    </w:p>
    <w:p w:rsidR="00DD046C" w:rsidRDefault="00000000">
      <w:pPr>
        <w:spacing w:after="113" w:line="250" w:lineRule="auto"/>
        <w:ind w:left="-5" w:right="0" w:hanging="10"/>
      </w:pPr>
      <w:r>
        <w:rPr>
          <w:rFonts w:ascii="Arial" w:eastAsia="Arial" w:hAnsi="Arial" w:cs="Arial"/>
          <w:sz w:val="16"/>
        </w:rPr>
        <w:lastRenderedPageBreak/>
        <w:t xml:space="preserve">Den Beitragsklassen werden bei Mitgliedschaft in diesen Abteilungen wegen der höheren Material-/Nebenkosten folgende Beträge je Mitglied pro Jahr zugerechnet: </w:t>
      </w:r>
    </w:p>
    <w:p w:rsidR="00DD046C" w:rsidRDefault="00000000">
      <w:pPr>
        <w:spacing w:after="5" w:line="399" w:lineRule="auto"/>
        <w:ind w:left="-5" w:right="0" w:hanging="10"/>
      </w:pPr>
      <w:r>
        <w:rPr>
          <w:rFonts w:ascii="Arial" w:eastAsia="Arial" w:hAnsi="Arial" w:cs="Arial"/>
          <w:sz w:val="16"/>
        </w:rPr>
        <w:t xml:space="preserve">Beitragsklasse 1: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6,- Beitragsklassen 2 - 4: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12,- </w:t>
      </w:r>
    </w:p>
    <w:p w:rsidR="00DD046C" w:rsidRDefault="00000000">
      <w:pPr>
        <w:tabs>
          <w:tab w:val="center" w:pos="2838"/>
          <w:tab w:val="center" w:pos="3546"/>
          <w:tab w:val="center" w:pos="4254"/>
          <w:tab w:val="center" w:pos="5208"/>
        </w:tabs>
        <w:spacing w:after="6" w:line="250" w:lineRule="auto"/>
        <w:ind w:left="-15" w:right="0" w:firstLine="0"/>
      </w:pPr>
      <w:r>
        <w:rPr>
          <w:rFonts w:ascii="Arial" w:eastAsia="Arial" w:hAnsi="Arial" w:cs="Arial"/>
          <w:sz w:val="16"/>
        </w:rPr>
        <w:t xml:space="preserve">Sonderbedingungen Bogenschützen: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Grund: </w:t>
      </w:r>
    </w:p>
    <w:p w:rsidR="00DD046C" w:rsidRDefault="00000000">
      <w:pPr>
        <w:spacing w:after="124" w:line="259" w:lineRule="auto"/>
        <w:ind w:left="-29" w:right="-28" w:firstLine="0"/>
      </w:pPr>
      <w:r>
        <w:rPr>
          <w:rFonts w:ascii="Calibri" w:eastAsia="Calibri" w:hAnsi="Calibri" w:cs="Calibri"/>
          <w:noProof/>
          <w:sz w:val="22"/>
        </w:rPr>
        <mc:AlternateContent>
          <mc:Choice Requires="wpg">
            <w:drawing>
              <wp:inline distT="0" distB="0" distL="0" distR="0">
                <wp:extent cx="6403594" cy="6096"/>
                <wp:effectExtent l="0" t="0" r="0" b="0"/>
                <wp:docPr id="14299" name="Group 14299"/>
                <wp:cNvGraphicFramePr/>
                <a:graphic xmlns:a="http://schemas.openxmlformats.org/drawingml/2006/main">
                  <a:graphicData uri="http://schemas.microsoft.com/office/word/2010/wordprocessingGroup">
                    <wpg:wgp>
                      <wpg:cNvGrpSpPr/>
                      <wpg:grpSpPr>
                        <a:xfrm>
                          <a:off x="0" y="0"/>
                          <a:ext cx="6403594" cy="6096"/>
                          <a:chOff x="0" y="0"/>
                          <a:chExt cx="6403594" cy="6096"/>
                        </a:xfrm>
                      </wpg:grpSpPr>
                      <wps:wsp>
                        <wps:cNvPr id="17593" name="Shape 17593"/>
                        <wps:cNvSpPr/>
                        <wps:spPr>
                          <a:xfrm>
                            <a:off x="0" y="0"/>
                            <a:ext cx="6403594" cy="9144"/>
                          </a:xfrm>
                          <a:custGeom>
                            <a:avLst/>
                            <a:gdLst/>
                            <a:ahLst/>
                            <a:cxnLst/>
                            <a:rect l="0" t="0" r="0" b="0"/>
                            <a:pathLst>
                              <a:path w="6403594" h="9144">
                                <a:moveTo>
                                  <a:pt x="0" y="0"/>
                                </a:moveTo>
                                <a:lnTo>
                                  <a:pt x="6403594" y="0"/>
                                </a:lnTo>
                                <a:lnTo>
                                  <a:pt x="6403594" y="9144"/>
                                </a:lnTo>
                                <a:lnTo>
                                  <a:pt x="0" y="9144"/>
                                </a:lnTo>
                                <a:lnTo>
                                  <a:pt x="0" y="0"/>
                                </a:lnTo>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299" style="width:504.22pt;height:0.480011pt;mso-position-horizontal-relative:char;mso-position-vertical-relative:line" coordsize="64035,60">
                <v:shape id="Shape 17594" style="position:absolute;width:64035;height:91;left:0;top:0;" coordsize="6403594,9144" path="m0,0l6403594,0l6403594,9144l0,9144l0,0">
                  <v:stroke weight="0pt" endcap="flat" joinstyle="round" on="false" color="#000000" opacity="0"/>
                  <v:fill on="true" color="#000000"/>
                </v:shape>
              </v:group>
            </w:pict>
          </mc:Fallback>
        </mc:AlternateContent>
      </w:r>
    </w:p>
    <w:p w:rsidR="00DD046C" w:rsidRDefault="00000000">
      <w:pPr>
        <w:spacing w:after="108" w:line="259" w:lineRule="auto"/>
        <w:ind w:left="-5" w:right="0" w:hanging="10"/>
      </w:pPr>
      <w:r>
        <w:rPr>
          <w:rFonts w:ascii="Arial" w:eastAsia="Arial" w:hAnsi="Arial" w:cs="Arial"/>
          <w:sz w:val="14"/>
        </w:rPr>
        <w:t xml:space="preserve">*Mit dem ermäßigten Erwachsenenbeitrag werden Mitglieder des Vereins in Ausbildung oder Studium bis zu einem Alter von 23 Jahren erfasst. </w:t>
      </w:r>
    </w:p>
    <w:p w:rsidR="00DD046C" w:rsidRDefault="00000000">
      <w:pPr>
        <w:spacing w:after="108" w:line="259" w:lineRule="auto"/>
        <w:ind w:left="-5" w:right="0" w:hanging="10"/>
      </w:pPr>
      <w:r>
        <w:rPr>
          <w:rFonts w:ascii="Arial" w:eastAsia="Arial" w:hAnsi="Arial" w:cs="Arial"/>
          <w:sz w:val="14"/>
        </w:rPr>
        <w:t xml:space="preserve">** Mit dem Familienbeitrag ist der Beitrag von 2 Elternteilen und beliebig vielen Kindern der Familie bis zu 18 Jahren erfasst zzgl. event. Zusatzbeiträge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spacing w:after="113" w:line="250" w:lineRule="auto"/>
        <w:ind w:left="-5" w:right="0" w:hanging="10"/>
      </w:pPr>
      <w:r>
        <w:rPr>
          <w:rFonts w:ascii="Arial" w:eastAsia="Arial" w:hAnsi="Arial" w:cs="Arial"/>
          <w:sz w:val="16"/>
        </w:rPr>
        <w:t xml:space="preserve">Die Satzung kann im Internet eingesehen werden und darüber hinaus beim Vorstand angefordert werden. </w:t>
      </w:r>
    </w:p>
    <w:p w:rsidR="00DD046C" w:rsidRDefault="00000000">
      <w:pPr>
        <w:spacing w:after="105" w:line="259" w:lineRule="auto"/>
        <w:ind w:left="0" w:right="0" w:firstLine="0"/>
      </w:pPr>
      <w:r>
        <w:rPr>
          <w:rFonts w:ascii="Arial" w:eastAsia="Arial" w:hAnsi="Arial" w:cs="Arial"/>
          <w:b/>
          <w:sz w:val="16"/>
        </w:rPr>
        <w:t xml:space="preserve"> </w:t>
      </w:r>
    </w:p>
    <w:p w:rsidR="00DD046C" w:rsidRDefault="00000000">
      <w:pPr>
        <w:spacing w:after="112" w:line="250" w:lineRule="auto"/>
        <w:ind w:left="-5" w:right="0" w:hanging="10"/>
        <w:jc w:val="both"/>
      </w:pPr>
      <w:r>
        <w:rPr>
          <w:rFonts w:ascii="Arial" w:eastAsia="Arial" w:hAnsi="Arial" w:cs="Arial"/>
          <w:i/>
          <w:sz w:val="16"/>
        </w:rPr>
        <w:t xml:space="preserve">Im Rahmen seiner sozialen Verantwortung wird der RSV von 1920 Detmold-Klüt e. V. in begründeten Fällen auf eine Zahlung des Mitgliederbeitrages verzichten oder auch die Zahlung stunden, wenn das Sport treibende Mitglied des Vereins sich in einer schwierigen finanziellen Situation befindet.  </w:t>
      </w:r>
    </w:p>
    <w:p w:rsidR="00DD046C" w:rsidRDefault="00000000">
      <w:pPr>
        <w:spacing w:after="112" w:line="250" w:lineRule="auto"/>
        <w:ind w:left="-5" w:right="0" w:hanging="10"/>
        <w:jc w:val="both"/>
      </w:pPr>
      <w:r>
        <w:rPr>
          <w:rFonts w:ascii="Arial" w:eastAsia="Arial" w:hAnsi="Arial" w:cs="Arial"/>
          <w:i/>
          <w:sz w:val="16"/>
        </w:rPr>
        <w:t>Der Jahresbeitrag wird eingezogen.</w:t>
      </w:r>
      <w:r>
        <w:rPr>
          <w:rFonts w:ascii="Arial" w:eastAsia="Arial" w:hAnsi="Arial" w:cs="Arial"/>
          <w:b/>
          <w:sz w:val="16"/>
        </w:rPr>
        <w:t xml:space="preserve"> </w:t>
      </w:r>
    </w:p>
    <w:p w:rsidR="00DD046C" w:rsidRDefault="00000000">
      <w:pPr>
        <w:spacing w:after="103" w:line="259" w:lineRule="auto"/>
        <w:ind w:left="0" w:right="0" w:firstLine="0"/>
      </w:pPr>
      <w:r>
        <w:rPr>
          <w:rFonts w:ascii="Arial" w:eastAsia="Arial" w:hAnsi="Arial" w:cs="Arial"/>
          <w:sz w:val="16"/>
        </w:rPr>
        <w:t xml:space="preserve"> </w:t>
      </w:r>
    </w:p>
    <w:p w:rsidR="00DD046C" w:rsidRDefault="00000000">
      <w:pPr>
        <w:spacing w:after="104" w:line="259" w:lineRule="auto"/>
        <w:ind w:left="-5" w:right="0" w:hanging="10"/>
      </w:pPr>
      <w:r>
        <w:rPr>
          <w:rFonts w:ascii="Arial" w:eastAsia="Arial" w:hAnsi="Arial" w:cs="Arial"/>
          <w:b/>
          <w:sz w:val="16"/>
          <w:u w:val="single" w:color="000000"/>
        </w:rPr>
        <w:t>Bitte bedenken Sie:</w:t>
      </w:r>
      <w:r>
        <w:rPr>
          <w:rFonts w:ascii="Arial" w:eastAsia="Arial" w:hAnsi="Arial" w:cs="Arial"/>
          <w:b/>
          <w:sz w:val="16"/>
        </w:rPr>
        <w:t xml:space="preserve"> </w:t>
      </w:r>
    </w:p>
    <w:p w:rsidR="00DD046C" w:rsidRDefault="00000000">
      <w:pPr>
        <w:spacing w:after="117" w:line="250" w:lineRule="auto"/>
        <w:ind w:left="-5" w:right="0" w:hanging="10"/>
      </w:pPr>
      <w:r>
        <w:rPr>
          <w:rFonts w:ascii="Arial" w:eastAsia="Arial" w:hAnsi="Arial" w:cs="Arial"/>
          <w:b/>
          <w:sz w:val="16"/>
        </w:rPr>
        <w:t>Ab 4,00 Euro/Monat kann jeder Interessent damit im RSV von 1920 Detmold-Klüt e. V. täglich an einem umfassenden Sportangebot vom Kleinkind bis zum Senior teilnehmen.</w:t>
      </w:r>
      <w:r>
        <w:rPr>
          <w:rFonts w:ascii="Arial" w:eastAsia="Arial" w:hAnsi="Arial" w:cs="Arial"/>
          <w:sz w:val="16"/>
        </w:rPr>
        <w:t xml:space="preserve"> </w:t>
      </w:r>
    </w:p>
    <w:p w:rsidR="00DD046C" w:rsidRDefault="00000000">
      <w:pPr>
        <w:spacing w:after="103" w:line="259" w:lineRule="auto"/>
        <w:ind w:left="0" w:right="0" w:firstLine="0"/>
      </w:pPr>
      <w:r>
        <w:rPr>
          <w:rFonts w:ascii="Arial" w:eastAsia="Arial" w:hAnsi="Arial" w:cs="Arial"/>
          <w:sz w:val="16"/>
        </w:rPr>
        <w:t xml:space="preserve"> </w:t>
      </w:r>
    </w:p>
    <w:p w:rsidR="00DD046C" w:rsidRDefault="00000000">
      <w:pPr>
        <w:spacing w:after="113" w:line="250" w:lineRule="auto"/>
        <w:ind w:left="-5" w:right="0" w:hanging="10"/>
      </w:pPr>
      <w:r>
        <w:rPr>
          <w:rFonts w:ascii="Arial" w:eastAsia="Arial" w:hAnsi="Arial" w:cs="Arial"/>
          <w:sz w:val="16"/>
        </w:rPr>
        <w:t xml:space="preserve">Eine vollständige Aufstellung des Sportangebotes finden Sie im Internet unter:  </w:t>
      </w:r>
      <w:r>
        <w:rPr>
          <w:rFonts w:ascii="Arial" w:eastAsia="Arial" w:hAnsi="Arial" w:cs="Arial"/>
          <w:b/>
          <w:sz w:val="16"/>
        </w:rPr>
        <w:t xml:space="preserve"> </w:t>
      </w:r>
    </w:p>
    <w:p w:rsidR="00DD046C" w:rsidRDefault="00000000">
      <w:pPr>
        <w:spacing w:after="144" w:line="259" w:lineRule="auto"/>
        <w:ind w:left="0" w:right="0" w:firstLine="0"/>
      </w:pPr>
      <w:r>
        <w:rPr>
          <w:rFonts w:ascii="Arial" w:eastAsia="Arial" w:hAnsi="Arial" w:cs="Arial"/>
          <w:b/>
          <w:sz w:val="16"/>
        </w:rPr>
        <w:t xml:space="preserve"> </w:t>
      </w:r>
    </w:p>
    <w:p w:rsidR="00DD046C" w:rsidRDefault="00000000">
      <w:pPr>
        <w:spacing w:after="0" w:line="259" w:lineRule="auto"/>
        <w:ind w:left="-5" w:right="0" w:hanging="10"/>
      </w:pPr>
      <w:r>
        <w:rPr>
          <w:rFonts w:ascii="Arial" w:eastAsia="Arial" w:hAnsi="Arial" w:cs="Arial"/>
          <w:b/>
          <w:sz w:val="20"/>
        </w:rPr>
        <w:t xml:space="preserve">Der Widerruf ist zu richten an: </w:t>
      </w:r>
    </w:p>
    <w:p w:rsidR="00DD046C" w:rsidRDefault="00000000">
      <w:pPr>
        <w:spacing w:after="74" w:line="259" w:lineRule="auto"/>
        <w:ind w:left="0" w:right="0" w:firstLine="0"/>
      </w:pPr>
      <w:r>
        <w:rPr>
          <w:rFonts w:ascii="Arial" w:eastAsia="Arial" w:hAnsi="Arial" w:cs="Arial"/>
          <w:sz w:val="11"/>
        </w:rPr>
        <w:t xml:space="preserve"> </w:t>
      </w:r>
    </w:p>
    <w:p w:rsidR="00DD046C" w:rsidRDefault="00000000">
      <w:pPr>
        <w:spacing w:after="112"/>
        <w:ind w:left="-5" w:right="0" w:hanging="10"/>
        <w:jc w:val="both"/>
      </w:pPr>
      <w:r>
        <w:rPr>
          <w:rFonts w:ascii="Arial" w:eastAsia="Arial" w:hAnsi="Arial" w:cs="Arial"/>
          <w:sz w:val="20"/>
        </w:rPr>
        <w:t xml:space="preserve">RSV von 1920 Detmold-Klüt e. V., </w:t>
      </w:r>
      <w:r w:rsidR="00B77879">
        <w:rPr>
          <w:rFonts w:ascii="Arial" w:eastAsia="Arial" w:hAnsi="Arial" w:cs="Arial"/>
          <w:sz w:val="20"/>
        </w:rPr>
        <w:t>Aachener Str.</w:t>
      </w:r>
      <w:r>
        <w:rPr>
          <w:rFonts w:ascii="Arial" w:eastAsia="Arial" w:hAnsi="Arial" w:cs="Arial"/>
          <w:sz w:val="20"/>
        </w:rPr>
        <w:t xml:space="preserve"> </w:t>
      </w:r>
      <w:r w:rsidR="00B77879">
        <w:rPr>
          <w:rFonts w:ascii="Arial" w:eastAsia="Arial" w:hAnsi="Arial" w:cs="Arial"/>
          <w:sz w:val="20"/>
        </w:rPr>
        <w:t>17</w:t>
      </w:r>
      <w:r>
        <w:rPr>
          <w:rFonts w:ascii="Arial" w:eastAsia="Arial" w:hAnsi="Arial" w:cs="Arial"/>
          <w:sz w:val="20"/>
        </w:rPr>
        <w:t>, 32758 Detmold oder an: info@rsv-detmold-kluet.de</w:t>
      </w:r>
      <w:r>
        <w:rPr>
          <w:rFonts w:ascii="Arial" w:eastAsia="Arial" w:hAnsi="Arial" w:cs="Arial"/>
          <w:color w:val="0000FF"/>
          <w:sz w:val="20"/>
        </w:rPr>
        <w:t xml:space="preserve"> </w:t>
      </w:r>
    </w:p>
    <w:p w:rsidR="00DD046C" w:rsidRDefault="00000000">
      <w:pPr>
        <w:spacing w:after="69" w:line="259" w:lineRule="auto"/>
        <w:ind w:left="0" w:right="0" w:firstLine="0"/>
      </w:pP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r>
        <w:rPr>
          <w:rFonts w:ascii="Arial" w:eastAsia="Arial" w:hAnsi="Arial" w:cs="Arial"/>
          <w:sz w:val="20"/>
        </w:rPr>
        <w:tab/>
        <w:t xml:space="preserve"> </w:t>
      </w:r>
    </w:p>
    <w:p w:rsidR="00DD046C" w:rsidRDefault="00000000">
      <w:pPr>
        <w:spacing w:after="105" w:line="259" w:lineRule="auto"/>
        <w:ind w:left="0" w:right="0" w:firstLine="0"/>
      </w:pPr>
      <w:r>
        <w:rPr>
          <w:rFonts w:ascii="Arial" w:eastAsia="Arial" w:hAnsi="Arial" w:cs="Arial"/>
          <w:b/>
          <w:sz w:val="16"/>
        </w:rPr>
        <w:t xml:space="preserve">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spacing w:after="113" w:line="250" w:lineRule="auto"/>
        <w:ind w:left="-5" w:right="0" w:hanging="10"/>
      </w:pPr>
      <w:r>
        <w:rPr>
          <w:rFonts w:ascii="Arial" w:eastAsia="Arial" w:hAnsi="Arial" w:cs="Arial"/>
          <w:sz w:val="16"/>
        </w:rPr>
        <w:t xml:space="preserve">Der Vorstand </w:t>
      </w:r>
    </w:p>
    <w:p w:rsidR="00DD046C" w:rsidRDefault="00000000">
      <w:pPr>
        <w:spacing w:after="103" w:line="259" w:lineRule="auto"/>
        <w:ind w:left="0" w:right="0" w:firstLine="0"/>
      </w:pPr>
      <w:r>
        <w:rPr>
          <w:rFonts w:ascii="Arial" w:eastAsia="Arial" w:hAnsi="Arial" w:cs="Arial"/>
          <w:sz w:val="16"/>
        </w:rPr>
        <w:t xml:space="preserve">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tabs>
          <w:tab w:val="center" w:pos="708"/>
          <w:tab w:val="center" w:pos="1419"/>
          <w:tab w:val="center" w:pos="2127"/>
          <w:tab w:val="center" w:pos="2838"/>
          <w:tab w:val="center" w:pos="3546"/>
          <w:tab w:val="center" w:pos="4254"/>
          <w:tab w:val="center" w:pos="4964"/>
          <w:tab w:val="center" w:pos="5673"/>
          <w:tab w:val="center" w:pos="6383"/>
          <w:tab w:val="center" w:pos="7893"/>
        </w:tabs>
        <w:spacing w:after="113" w:line="250" w:lineRule="auto"/>
        <w:ind w:left="-15" w:right="0" w:firstLine="0"/>
      </w:pPr>
      <w:r>
        <w:rPr>
          <w:rFonts w:ascii="Arial" w:eastAsia="Arial" w:hAnsi="Arial" w:cs="Arial"/>
          <w:sz w:val="16"/>
        </w:rPr>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 </w:t>
      </w:r>
      <w:r>
        <w:rPr>
          <w:rFonts w:ascii="Arial" w:eastAsia="Arial" w:hAnsi="Arial" w:cs="Arial"/>
          <w:sz w:val="16"/>
        </w:rPr>
        <w:tab/>
        <w:t xml:space="preserve">(Ausfertigung Mitglied)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spacing w:after="105" w:line="259" w:lineRule="auto"/>
        <w:ind w:left="0" w:right="0" w:firstLine="0"/>
      </w:pPr>
      <w:r>
        <w:rPr>
          <w:rFonts w:ascii="Arial" w:eastAsia="Arial" w:hAnsi="Arial" w:cs="Arial"/>
          <w:sz w:val="16"/>
        </w:rPr>
        <w:t xml:space="preserve"> </w:t>
      </w:r>
    </w:p>
    <w:p w:rsidR="00DD046C" w:rsidRDefault="00000000">
      <w:pPr>
        <w:spacing w:after="141" w:line="259" w:lineRule="auto"/>
        <w:ind w:left="0" w:right="0" w:firstLine="0"/>
      </w:pPr>
      <w:r>
        <w:rPr>
          <w:rFonts w:ascii="Arial" w:eastAsia="Arial" w:hAnsi="Arial" w:cs="Arial"/>
          <w:sz w:val="16"/>
        </w:rPr>
        <w:t xml:space="preserve"> </w:t>
      </w:r>
    </w:p>
    <w:p w:rsidR="00DD046C" w:rsidRDefault="00000000">
      <w:pPr>
        <w:spacing w:after="0" w:line="259" w:lineRule="auto"/>
        <w:ind w:left="0" w:right="0" w:firstLine="0"/>
      </w:pPr>
      <w:r>
        <w:rPr>
          <w:rFonts w:ascii="Arial" w:eastAsia="Arial" w:hAnsi="Arial" w:cs="Arial"/>
          <w:sz w:val="20"/>
        </w:rPr>
        <w:t xml:space="preserve"> </w:t>
      </w:r>
      <w:r>
        <w:rPr>
          <w:rFonts w:ascii="Arial" w:eastAsia="Arial" w:hAnsi="Arial" w:cs="Arial"/>
          <w:sz w:val="20"/>
        </w:rPr>
        <w:tab/>
        <w:t xml:space="preserve"> </w:t>
      </w:r>
    </w:p>
    <w:p w:rsidR="00DD046C" w:rsidRDefault="00DD046C">
      <w:pPr>
        <w:sectPr w:rsidR="00DD046C">
          <w:headerReference w:type="even" r:id="rId13"/>
          <w:headerReference w:type="default" r:id="rId14"/>
          <w:footerReference w:type="even" r:id="rId15"/>
          <w:footerReference w:type="default" r:id="rId16"/>
          <w:headerReference w:type="first" r:id="rId17"/>
          <w:footerReference w:type="first" r:id="rId18"/>
          <w:pgSz w:w="11906" w:h="16838"/>
          <w:pgMar w:top="2034" w:right="746" w:bottom="1140" w:left="1133" w:header="211" w:footer="132" w:gutter="0"/>
          <w:cols w:space="720"/>
        </w:sectPr>
      </w:pPr>
    </w:p>
    <w:p w:rsidR="00DD046C" w:rsidRDefault="00000000">
      <w:pPr>
        <w:spacing w:after="70" w:line="250" w:lineRule="auto"/>
        <w:ind w:left="250" w:right="252" w:hanging="10"/>
        <w:jc w:val="center"/>
      </w:pPr>
      <w:r>
        <w:t>Art. 13 DSGVO</w:t>
      </w:r>
      <w:r>
        <w:rPr>
          <w:rFonts w:ascii="Book Antiqua" w:eastAsia="Book Antiqua" w:hAnsi="Book Antiqua" w:cs="Book Antiqua"/>
        </w:rPr>
        <w:t xml:space="preserve"> </w:t>
      </w:r>
    </w:p>
    <w:p w:rsidR="00DD046C" w:rsidRDefault="00000000">
      <w:pPr>
        <w:spacing w:after="0" w:line="259" w:lineRule="auto"/>
        <w:ind w:left="0" w:right="13" w:firstLine="0"/>
        <w:jc w:val="center"/>
      </w:pPr>
      <w:r>
        <w:rPr>
          <w:rFonts w:ascii="Arial" w:eastAsia="Arial" w:hAnsi="Arial" w:cs="Arial"/>
        </w:rPr>
        <w:t xml:space="preserve">Informationspflicht bei Erhebung von personenbezogenen Daten bei der betroffenen Person </w:t>
      </w:r>
    </w:p>
    <w:p w:rsidR="00DD046C" w:rsidRDefault="00000000">
      <w:pPr>
        <w:spacing w:after="259" w:line="259" w:lineRule="auto"/>
        <w:ind w:left="-29" w:right="-6" w:firstLine="0"/>
      </w:pPr>
      <w:r>
        <w:rPr>
          <w:rFonts w:ascii="Calibri" w:eastAsia="Calibri" w:hAnsi="Calibri" w:cs="Calibri"/>
          <w:noProof/>
          <w:sz w:val="22"/>
        </w:rPr>
        <mc:AlternateContent>
          <mc:Choice Requires="wpg">
            <w:drawing>
              <wp:inline distT="0" distB="0" distL="0" distR="0">
                <wp:extent cx="2990723" cy="9144"/>
                <wp:effectExtent l="0" t="0" r="0" b="0"/>
                <wp:docPr id="15419" name="Group 15419"/>
                <wp:cNvGraphicFramePr/>
                <a:graphic xmlns:a="http://schemas.openxmlformats.org/drawingml/2006/main">
                  <a:graphicData uri="http://schemas.microsoft.com/office/word/2010/wordprocessingGroup">
                    <wpg:wgp>
                      <wpg:cNvGrpSpPr/>
                      <wpg:grpSpPr>
                        <a:xfrm>
                          <a:off x="0" y="0"/>
                          <a:ext cx="2990723" cy="9144"/>
                          <a:chOff x="0" y="0"/>
                          <a:chExt cx="2990723" cy="9144"/>
                        </a:xfrm>
                      </wpg:grpSpPr>
                      <wps:wsp>
                        <wps:cNvPr id="17595" name="Shape 17595"/>
                        <wps:cNvSpPr/>
                        <wps:spPr>
                          <a:xfrm>
                            <a:off x="0" y="0"/>
                            <a:ext cx="2990723" cy="9144"/>
                          </a:xfrm>
                          <a:custGeom>
                            <a:avLst/>
                            <a:gdLst/>
                            <a:ahLst/>
                            <a:cxnLst/>
                            <a:rect l="0" t="0" r="0" b="0"/>
                            <a:pathLst>
                              <a:path w="2990723" h="9144">
                                <a:moveTo>
                                  <a:pt x="0" y="0"/>
                                </a:moveTo>
                                <a:lnTo>
                                  <a:pt x="2990723" y="0"/>
                                </a:lnTo>
                                <a:lnTo>
                                  <a:pt x="2990723" y="9144"/>
                                </a:lnTo>
                                <a:lnTo>
                                  <a:pt x="0" y="9144"/>
                                </a:lnTo>
                                <a:lnTo>
                                  <a:pt x="0" y="0"/>
                                </a:lnTo>
                              </a:path>
                            </a:pathLst>
                          </a:custGeom>
                          <a:ln w="0" cap="flat">
                            <a:round/>
                          </a:ln>
                        </wps:spPr>
                        <wps:style>
                          <a:lnRef idx="0">
                            <a:srgbClr val="000000">
                              <a:alpha val="0"/>
                            </a:srgbClr>
                          </a:lnRef>
                          <a:fillRef idx="1">
                            <a:srgbClr val="EAEAEA"/>
                          </a:fillRef>
                          <a:effectRef idx="0">
                            <a:scrgbClr r="0" g="0" b="0"/>
                          </a:effectRef>
                          <a:fontRef idx="none"/>
                        </wps:style>
                        <wps:bodyPr/>
                      </wps:wsp>
                    </wpg:wgp>
                  </a:graphicData>
                </a:graphic>
              </wp:inline>
            </w:drawing>
          </mc:Choice>
          <mc:Fallback xmlns:a="http://schemas.openxmlformats.org/drawingml/2006/main">
            <w:pict>
              <v:group id="Group 15419" style="width:235.49pt;height:0.719971pt;mso-position-horizontal-relative:char;mso-position-vertical-relative:line" coordsize="29907,91">
                <v:shape id="Shape 17596" style="position:absolute;width:29907;height:91;left:0;top:0;" coordsize="2990723,9144" path="m0,0l2990723,0l2990723,9144l0,9144l0,0">
                  <v:stroke weight="0pt" endcap="flat" joinstyle="round" on="false" color="#000000" opacity="0"/>
                  <v:fill on="true" color="#eaeaea"/>
                </v:shape>
              </v:group>
            </w:pict>
          </mc:Fallback>
        </mc:AlternateContent>
      </w:r>
    </w:p>
    <w:p w:rsidR="00DD046C" w:rsidRDefault="00000000">
      <w:pPr>
        <w:numPr>
          <w:ilvl w:val="0"/>
          <w:numId w:val="2"/>
        </w:numPr>
        <w:ind w:right="3" w:hanging="360"/>
      </w:pPr>
      <w:r>
        <w:t xml:space="preserve">Werden personenbezogene Daten bei der betroffenen Person erhoben, so teilt der Verantwortliche der betroffenen Person zum Zeitpunkt der Erhebung dieser Daten Folgendes mit: </w:t>
      </w:r>
    </w:p>
    <w:p w:rsidR="00DD046C" w:rsidRDefault="00000000">
      <w:pPr>
        <w:numPr>
          <w:ilvl w:val="1"/>
          <w:numId w:val="2"/>
        </w:numPr>
        <w:ind w:right="3" w:hanging="360"/>
      </w:pPr>
      <w:r>
        <w:t xml:space="preserve">den Namen und die Kontaktdaten des Verantwortlichen sowie gegebenenfalls seines Vertreters; </w:t>
      </w:r>
    </w:p>
    <w:p w:rsidR="00DD046C" w:rsidRDefault="00000000">
      <w:pPr>
        <w:numPr>
          <w:ilvl w:val="1"/>
          <w:numId w:val="2"/>
        </w:numPr>
        <w:ind w:right="3" w:hanging="360"/>
      </w:pPr>
      <w:r>
        <w:t xml:space="preserve">gegebenenfalls die Kontaktdaten des Datenschutzbeauftragten; </w:t>
      </w:r>
    </w:p>
    <w:p w:rsidR="00DD046C" w:rsidRDefault="00000000">
      <w:pPr>
        <w:numPr>
          <w:ilvl w:val="1"/>
          <w:numId w:val="2"/>
        </w:numPr>
        <w:ind w:right="3" w:hanging="360"/>
      </w:pPr>
      <w:r>
        <w:t xml:space="preserve">die Zwecke, für die die personenbezogenen Daten verarbeitet werden sollen, sowie die Rechtsgrundlage für die Verarbeitung; </w:t>
      </w:r>
    </w:p>
    <w:p w:rsidR="00DD046C" w:rsidRDefault="00000000">
      <w:pPr>
        <w:numPr>
          <w:ilvl w:val="1"/>
          <w:numId w:val="2"/>
        </w:numPr>
        <w:ind w:right="3" w:hanging="360"/>
      </w:pPr>
      <w:r>
        <w:t>wenn die Verarbeitung auf</w:t>
      </w:r>
      <w:hyperlink r:id="rId19">
        <w:r>
          <w:t xml:space="preserve"> </w:t>
        </w:r>
      </w:hyperlink>
      <w:hyperlink r:id="rId20">
        <w:r>
          <w:t>Artikel 6</w:t>
        </w:r>
      </w:hyperlink>
      <w:hyperlink r:id="rId21">
        <w:r>
          <w:t xml:space="preserve"> </w:t>
        </w:r>
      </w:hyperlink>
      <w:hyperlink r:id="rId22">
        <w:r>
          <w:t>A</w:t>
        </w:r>
      </w:hyperlink>
      <w:r>
        <w:t xml:space="preserve">bsatz 1 Buchstabe f beruht, die berechtigten Interessen, die von dem Verantwortlichen oder einem Dritten verfolgt werden; </w:t>
      </w:r>
    </w:p>
    <w:p w:rsidR="00DD046C" w:rsidRDefault="00000000">
      <w:pPr>
        <w:numPr>
          <w:ilvl w:val="1"/>
          <w:numId w:val="2"/>
        </w:numPr>
        <w:ind w:right="3" w:hanging="360"/>
      </w:pPr>
      <w:r>
        <w:t xml:space="preserve">gegebenenfalls die Empfänger oder Kategorien von Empfängern der personenbezogenen Daten und </w:t>
      </w:r>
    </w:p>
    <w:p w:rsidR="00DD046C" w:rsidRDefault="00000000">
      <w:pPr>
        <w:numPr>
          <w:ilvl w:val="1"/>
          <w:numId w:val="2"/>
        </w:numPr>
        <w:ind w:right="3" w:hanging="360"/>
      </w:pPr>
      <w:r>
        <w:t>gegebenenfalls die Absicht des Verantwortlichen, die personenbezogenen Daten an ein Drittland oder eine internationale Organisation zu übermitteln, sowie das Vorhandensein oder das Fehlen eines Angemessenheitsbeschlusses der Kommission oder im Falle von Übermittlungen gemäß</w:t>
      </w:r>
      <w:hyperlink r:id="rId23">
        <w:r>
          <w:t xml:space="preserve"> </w:t>
        </w:r>
      </w:hyperlink>
      <w:hyperlink r:id="rId24">
        <w:r>
          <w:t>Artikel 46</w:t>
        </w:r>
      </w:hyperlink>
      <w:hyperlink r:id="rId25">
        <w:r>
          <w:t xml:space="preserve"> </w:t>
        </w:r>
      </w:hyperlink>
      <w:hyperlink r:id="rId26">
        <w:r>
          <w:t>o</w:t>
        </w:r>
      </w:hyperlink>
      <w:r>
        <w:t>der</w:t>
      </w:r>
      <w:hyperlink r:id="rId27">
        <w:r>
          <w:t xml:space="preserve"> </w:t>
        </w:r>
      </w:hyperlink>
      <w:hyperlink r:id="rId28">
        <w:r>
          <w:t>Artikel 47</w:t>
        </w:r>
      </w:hyperlink>
      <w:hyperlink r:id="rId29">
        <w:r>
          <w:t xml:space="preserve"> </w:t>
        </w:r>
      </w:hyperlink>
      <w:hyperlink r:id="rId30">
        <w:r>
          <w:t>o</w:t>
        </w:r>
      </w:hyperlink>
      <w:r>
        <w:t>der</w:t>
      </w:r>
      <w:hyperlink r:id="rId31">
        <w:r>
          <w:t xml:space="preserve"> </w:t>
        </w:r>
      </w:hyperlink>
      <w:hyperlink r:id="rId32">
        <w:r>
          <w:t>Artikel 49A</w:t>
        </w:r>
      </w:hyperlink>
      <w:r>
        <w:t xml:space="preserve">bsatz 1 Unterabsatz 2 einen Verweis auf die geeigneten oder angemessenen Garantien und die Möglichkeit, wie eine Kopie von ihnen zu erhalten ist, oder wo sie verfügbar sind. </w:t>
      </w:r>
    </w:p>
    <w:p w:rsidR="00DD046C" w:rsidRDefault="00000000">
      <w:pPr>
        <w:numPr>
          <w:ilvl w:val="0"/>
          <w:numId w:val="2"/>
        </w:numPr>
        <w:ind w:right="3" w:hanging="360"/>
      </w:pPr>
      <w:r>
        <w:t xml:space="preserve">Zusätzlich zu den Informationen gemäß Absatz 1 stellt der Verantwortliche der betroffenen Person zum Zeitpunkt der Erhebung dieser Daten folgende weitere Informationen zur Verfügung, die notwendig sind, um eine faire und transparente Verarbeitung zu gewährleisten: </w:t>
      </w:r>
    </w:p>
    <w:p w:rsidR="00DD046C" w:rsidRDefault="00000000">
      <w:pPr>
        <w:numPr>
          <w:ilvl w:val="1"/>
          <w:numId w:val="2"/>
        </w:numPr>
        <w:ind w:right="3" w:hanging="360"/>
      </w:pPr>
      <w:r>
        <w:t xml:space="preserve">die Dauer, für die die personenbezogenen Daten gespeichert werden oder, falls dies nicht möglich ist, die Kriterien für die Festlegung dieser Dauer; </w:t>
      </w:r>
    </w:p>
    <w:p w:rsidR="00DD046C" w:rsidRDefault="00000000">
      <w:pPr>
        <w:numPr>
          <w:ilvl w:val="1"/>
          <w:numId w:val="2"/>
        </w:numPr>
        <w:ind w:right="3" w:hanging="360"/>
      </w:pPr>
      <w:r>
        <w:lastRenderedPageBreak/>
        <w:t xml:space="preserve">das Bestehen eines Rechts auf Auskunft seitens des Verantwortlichen über die betreffenden personenbezogenen Daten sowie auf Berichtigung oder Löschung oder auf Einschränkung der Verarbeitung oder eines Widerspruchsrechts gegen die Verarbeitung sowie des Rechts auf Datenübertragbarkeit; </w:t>
      </w:r>
    </w:p>
    <w:p w:rsidR="00DD046C" w:rsidRDefault="00000000">
      <w:pPr>
        <w:numPr>
          <w:ilvl w:val="1"/>
          <w:numId w:val="2"/>
        </w:numPr>
        <w:ind w:right="3" w:hanging="360"/>
      </w:pPr>
      <w:r>
        <w:t>wenn die Verarbeitung auf</w:t>
      </w:r>
      <w:hyperlink r:id="rId33">
        <w:r>
          <w:rPr>
            <w:rFonts w:ascii="Verdana" w:eastAsia="Verdana" w:hAnsi="Verdana" w:cs="Verdana"/>
          </w:rPr>
          <w:t xml:space="preserve"> </w:t>
        </w:r>
      </w:hyperlink>
      <w:hyperlink r:id="rId34">
        <w:r>
          <w:rPr>
            <w:rFonts w:ascii="Verdana" w:eastAsia="Verdana" w:hAnsi="Verdana" w:cs="Verdana"/>
          </w:rPr>
          <w:t>Artikel 6</w:t>
        </w:r>
      </w:hyperlink>
      <w:hyperlink r:id="rId35">
        <w:r>
          <w:rPr>
            <w:rFonts w:ascii="Verdana" w:eastAsia="Verdana" w:hAnsi="Verdana" w:cs="Verdana"/>
          </w:rPr>
          <w:t xml:space="preserve"> </w:t>
        </w:r>
      </w:hyperlink>
      <w:hyperlink r:id="rId36">
        <w:r>
          <w:t>A</w:t>
        </w:r>
      </w:hyperlink>
      <w:r>
        <w:t>bsatz 1 Buchstabe a oder</w:t>
      </w:r>
      <w:hyperlink r:id="rId37">
        <w:r>
          <w:rPr>
            <w:rFonts w:ascii="Verdana" w:eastAsia="Verdana" w:hAnsi="Verdana" w:cs="Verdana"/>
          </w:rPr>
          <w:t xml:space="preserve"> </w:t>
        </w:r>
      </w:hyperlink>
      <w:hyperlink r:id="rId38">
        <w:r>
          <w:rPr>
            <w:rFonts w:ascii="Verdana" w:eastAsia="Verdana" w:hAnsi="Verdana" w:cs="Verdana"/>
          </w:rPr>
          <w:t>Artikel 9</w:t>
        </w:r>
      </w:hyperlink>
      <w:hyperlink r:id="rId39">
        <w:r>
          <w:rPr>
            <w:rFonts w:ascii="Verdana" w:eastAsia="Verdana" w:hAnsi="Verdana" w:cs="Verdana"/>
          </w:rPr>
          <w:t xml:space="preserve"> </w:t>
        </w:r>
      </w:hyperlink>
      <w:hyperlink r:id="rId40">
        <w:r>
          <w:t>A</w:t>
        </w:r>
      </w:hyperlink>
      <w:r>
        <w:t xml:space="preserve">bsatz 2 Buchstabe a beruht, das Bestehen eines Rechts, die Einwilligung jederzeit zu widerrufen, ohne dass die Rechtmäßigkeit der aufgrund der Einwilligung bis zum Widerruf erfolgten Verarbeitung berührt wird; </w:t>
      </w:r>
    </w:p>
    <w:p w:rsidR="00DD046C" w:rsidRDefault="00000000">
      <w:pPr>
        <w:numPr>
          <w:ilvl w:val="1"/>
          <w:numId w:val="2"/>
        </w:numPr>
        <w:ind w:right="3" w:hanging="360"/>
      </w:pPr>
      <w:r>
        <w:t xml:space="preserve">das Bestehen eines Beschwerderechts bei einer Aufsichtsbehörde; </w:t>
      </w:r>
    </w:p>
    <w:p w:rsidR="00DD046C" w:rsidRDefault="00000000">
      <w:pPr>
        <w:numPr>
          <w:ilvl w:val="1"/>
          <w:numId w:val="2"/>
        </w:numPr>
        <w:ind w:right="3" w:hanging="360"/>
      </w:pPr>
      <w:r>
        <w:t xml:space="preserve">ob die Bereitstellung der personenbezogenen Daten gesetzlich oder vertraglich vorgeschrieben oder für einen Vertragsabschluss erforderlich ist, ob die betroffene Person verpflichtet ist, die personenbezogenen Daten bereitzustellen, und welche mögliche Folgen die Nichtbereitstellung hätte und </w:t>
      </w:r>
    </w:p>
    <w:p w:rsidR="00DD046C" w:rsidRDefault="00000000">
      <w:pPr>
        <w:numPr>
          <w:ilvl w:val="1"/>
          <w:numId w:val="2"/>
        </w:numPr>
        <w:ind w:right="3" w:hanging="360"/>
      </w:pPr>
      <w:r>
        <w:t>das Bestehen einer automatisierten Entscheidungsfindung einschließlich Profiling gemäß</w:t>
      </w:r>
      <w:hyperlink r:id="rId41">
        <w:r>
          <w:rPr>
            <w:rFonts w:ascii="Verdana" w:eastAsia="Verdana" w:hAnsi="Verdana" w:cs="Verdana"/>
          </w:rPr>
          <w:t xml:space="preserve"> </w:t>
        </w:r>
      </w:hyperlink>
      <w:hyperlink r:id="rId42">
        <w:r>
          <w:rPr>
            <w:rFonts w:ascii="Verdana" w:eastAsia="Verdana" w:hAnsi="Verdana" w:cs="Verdana"/>
          </w:rPr>
          <w:t>Artikel 22</w:t>
        </w:r>
      </w:hyperlink>
      <w:hyperlink r:id="rId43">
        <w:r>
          <w:rPr>
            <w:rFonts w:ascii="Verdana" w:eastAsia="Verdana" w:hAnsi="Verdana" w:cs="Verdana"/>
          </w:rPr>
          <w:t xml:space="preserve"> </w:t>
        </w:r>
      </w:hyperlink>
      <w:hyperlink r:id="rId44">
        <w:r>
          <w:t>A</w:t>
        </w:r>
      </w:hyperlink>
      <w:r>
        <w:t xml:space="preserve">bsätze 1 und 4 und – zumindest in diesen Fällen – aussagekräftige Informationen über die involvierte Logik sowie die Tragweite und die angestrebten Auswirkungen einer derartigen Verarbeitung für die betroffene Person. </w:t>
      </w:r>
    </w:p>
    <w:p w:rsidR="00DD046C" w:rsidRDefault="00000000">
      <w:pPr>
        <w:numPr>
          <w:ilvl w:val="0"/>
          <w:numId w:val="2"/>
        </w:numPr>
        <w:ind w:right="3" w:hanging="360"/>
      </w:pPr>
      <w:r>
        <w:t xml:space="preserve">Beabsichtigt der Verantwortliche, die personenbezogenen Daten für einen anderen Zweck weiterzuverarbeiten als den, für den die personenbezogenen Daten erhoben wurden, so stellt er der betroffenen Person vor dieser Weiterverarbeitung Informationen über diesen anderen Zweck und alle anderen maßgeblichen Informationen gemäß Absatz 2 zur Verfügung. </w:t>
      </w:r>
    </w:p>
    <w:p w:rsidR="00DD046C" w:rsidRDefault="00000000">
      <w:pPr>
        <w:numPr>
          <w:ilvl w:val="0"/>
          <w:numId w:val="2"/>
        </w:numPr>
        <w:ind w:right="3" w:hanging="360"/>
      </w:pPr>
      <w:r>
        <w:t xml:space="preserve">Die Absätze 1, 2 und 3 finden keine Anwendung, wenn und soweit die betroffene Person bereits über die Informationen verfügt. </w:t>
      </w:r>
    </w:p>
    <w:p w:rsidR="00DD046C" w:rsidRDefault="00000000">
      <w:pPr>
        <w:spacing w:after="0" w:line="259" w:lineRule="auto"/>
        <w:ind w:left="0" w:right="0" w:firstLine="0"/>
      </w:pPr>
      <w:r>
        <w:rPr>
          <w:rFonts w:ascii="Times New Roman" w:eastAsia="Times New Roman" w:hAnsi="Times New Roman" w:cs="Times New Roman"/>
        </w:rPr>
        <w:t xml:space="preserve"> </w:t>
      </w:r>
    </w:p>
    <w:p w:rsidR="00DD046C" w:rsidRDefault="00000000">
      <w:pPr>
        <w:spacing w:after="70" w:line="250" w:lineRule="auto"/>
        <w:ind w:left="250" w:right="337" w:hanging="10"/>
        <w:jc w:val="center"/>
      </w:pPr>
      <w:r>
        <w:t xml:space="preserve">Art. 14 DSGVO </w:t>
      </w:r>
      <w:r>
        <w:rPr>
          <w:rFonts w:ascii="Book Antiqua" w:eastAsia="Book Antiqua" w:hAnsi="Book Antiqua" w:cs="Book Antiqua"/>
        </w:rPr>
        <w:t xml:space="preserve"> </w:t>
      </w:r>
    </w:p>
    <w:p w:rsidR="00DD046C" w:rsidRDefault="00000000">
      <w:pPr>
        <w:spacing w:after="5"/>
        <w:ind w:left="0" w:right="3"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701040</wp:posOffset>
                </wp:positionH>
                <wp:positionV relativeFrom="page">
                  <wp:posOffset>1292606</wp:posOffset>
                </wp:positionV>
                <wp:extent cx="2990723" cy="9144"/>
                <wp:effectExtent l="0" t="0" r="0" b="0"/>
                <wp:wrapTopAndBottom/>
                <wp:docPr id="15418" name="Group 15418"/>
                <wp:cNvGraphicFramePr/>
                <a:graphic xmlns:a="http://schemas.openxmlformats.org/drawingml/2006/main">
                  <a:graphicData uri="http://schemas.microsoft.com/office/word/2010/wordprocessingGroup">
                    <wpg:wgp>
                      <wpg:cNvGrpSpPr/>
                      <wpg:grpSpPr>
                        <a:xfrm>
                          <a:off x="0" y="0"/>
                          <a:ext cx="2990723" cy="9144"/>
                          <a:chOff x="0" y="0"/>
                          <a:chExt cx="2990723" cy="9144"/>
                        </a:xfrm>
                      </wpg:grpSpPr>
                      <wps:wsp>
                        <wps:cNvPr id="17597" name="Shape 17597"/>
                        <wps:cNvSpPr/>
                        <wps:spPr>
                          <a:xfrm>
                            <a:off x="0" y="0"/>
                            <a:ext cx="2990723" cy="9144"/>
                          </a:xfrm>
                          <a:custGeom>
                            <a:avLst/>
                            <a:gdLst/>
                            <a:ahLst/>
                            <a:cxnLst/>
                            <a:rect l="0" t="0" r="0" b="0"/>
                            <a:pathLst>
                              <a:path w="2990723" h="9144">
                                <a:moveTo>
                                  <a:pt x="0" y="0"/>
                                </a:moveTo>
                                <a:lnTo>
                                  <a:pt x="2990723" y="0"/>
                                </a:lnTo>
                                <a:lnTo>
                                  <a:pt x="2990723" y="9144"/>
                                </a:lnTo>
                                <a:lnTo>
                                  <a:pt x="0" y="9144"/>
                                </a:lnTo>
                                <a:lnTo>
                                  <a:pt x="0" y="0"/>
                                </a:lnTo>
                              </a:path>
                            </a:pathLst>
                          </a:custGeom>
                          <a:ln w="0" cap="flat">
                            <a:round/>
                          </a:ln>
                        </wps:spPr>
                        <wps:style>
                          <a:lnRef idx="0">
                            <a:srgbClr val="000000">
                              <a:alpha val="0"/>
                            </a:srgbClr>
                          </a:lnRef>
                          <a:fillRef idx="1">
                            <a:srgbClr val="EAEAEA"/>
                          </a:fillRef>
                          <a:effectRef idx="0">
                            <a:scrgbClr r="0" g="0" b="0"/>
                          </a:effectRef>
                          <a:fontRef idx="none"/>
                        </wps:style>
                        <wps:bodyPr/>
                      </wps:wsp>
                    </wpg:wgp>
                  </a:graphicData>
                </a:graphic>
              </wp:anchor>
            </w:drawing>
          </mc:Choice>
          <mc:Fallback xmlns:a="http://schemas.openxmlformats.org/drawingml/2006/main">
            <w:pict>
              <v:group id="Group 15418" style="width:235.49pt;height:0.719971pt;position:absolute;mso-position-horizontal-relative:page;mso-position-horizontal:absolute;margin-left:55.2pt;mso-position-vertical-relative:page;margin-top:101.78pt;" coordsize="29907,91">
                <v:shape id="Shape 17598" style="position:absolute;width:29907;height:91;left:0;top:0;" coordsize="2990723,9144" path="m0,0l2990723,0l2990723,9144l0,9144l0,0">
                  <v:stroke weight="0pt" endcap="flat" joinstyle="round" on="false" color="#000000" opacity="0"/>
                  <v:fill on="true" color="#eaeaea"/>
                </v:shape>
                <w10:wrap type="topAndBottom"/>
              </v:group>
            </w:pict>
          </mc:Fallback>
        </mc:AlternateContent>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4114165</wp:posOffset>
                </wp:positionH>
                <wp:positionV relativeFrom="page">
                  <wp:posOffset>1292606</wp:posOffset>
                </wp:positionV>
                <wp:extent cx="2990342" cy="9144"/>
                <wp:effectExtent l="0" t="0" r="0" b="0"/>
                <wp:wrapTopAndBottom/>
                <wp:docPr id="15420" name="Group 15420"/>
                <wp:cNvGraphicFramePr/>
                <a:graphic xmlns:a="http://schemas.openxmlformats.org/drawingml/2006/main">
                  <a:graphicData uri="http://schemas.microsoft.com/office/word/2010/wordprocessingGroup">
                    <wpg:wgp>
                      <wpg:cNvGrpSpPr/>
                      <wpg:grpSpPr>
                        <a:xfrm>
                          <a:off x="0" y="0"/>
                          <a:ext cx="2990342" cy="9144"/>
                          <a:chOff x="0" y="0"/>
                          <a:chExt cx="2990342" cy="9144"/>
                        </a:xfrm>
                      </wpg:grpSpPr>
                      <wps:wsp>
                        <wps:cNvPr id="17599" name="Shape 17599"/>
                        <wps:cNvSpPr/>
                        <wps:spPr>
                          <a:xfrm>
                            <a:off x="0" y="0"/>
                            <a:ext cx="2990342" cy="9144"/>
                          </a:xfrm>
                          <a:custGeom>
                            <a:avLst/>
                            <a:gdLst/>
                            <a:ahLst/>
                            <a:cxnLst/>
                            <a:rect l="0" t="0" r="0" b="0"/>
                            <a:pathLst>
                              <a:path w="2990342" h="9144">
                                <a:moveTo>
                                  <a:pt x="0" y="0"/>
                                </a:moveTo>
                                <a:lnTo>
                                  <a:pt x="2990342" y="0"/>
                                </a:lnTo>
                                <a:lnTo>
                                  <a:pt x="2990342" y="9144"/>
                                </a:lnTo>
                                <a:lnTo>
                                  <a:pt x="0" y="9144"/>
                                </a:lnTo>
                                <a:lnTo>
                                  <a:pt x="0" y="0"/>
                                </a:lnTo>
                              </a:path>
                            </a:pathLst>
                          </a:custGeom>
                          <a:ln w="0" cap="flat">
                            <a:round/>
                          </a:ln>
                        </wps:spPr>
                        <wps:style>
                          <a:lnRef idx="0">
                            <a:srgbClr val="000000">
                              <a:alpha val="0"/>
                            </a:srgbClr>
                          </a:lnRef>
                          <a:fillRef idx="1">
                            <a:srgbClr val="EAEAEA"/>
                          </a:fillRef>
                          <a:effectRef idx="0">
                            <a:scrgbClr r="0" g="0" b="0"/>
                          </a:effectRef>
                          <a:fontRef idx="none"/>
                        </wps:style>
                        <wps:bodyPr/>
                      </wps:wsp>
                    </wpg:wgp>
                  </a:graphicData>
                </a:graphic>
              </wp:anchor>
            </w:drawing>
          </mc:Choice>
          <mc:Fallback xmlns:a="http://schemas.openxmlformats.org/drawingml/2006/main">
            <w:pict>
              <v:group id="Group 15420" style="width:235.46pt;height:0.719971pt;position:absolute;mso-position-horizontal-relative:page;mso-position-horizontal:absolute;margin-left:323.95pt;mso-position-vertical-relative:page;margin-top:101.78pt;" coordsize="29903,91">
                <v:shape id="Shape 17600" style="position:absolute;width:29903;height:91;left:0;top:0;" coordsize="2990342,9144" path="m0,0l2990342,0l2990342,9144l0,9144l0,0">
                  <v:stroke weight="0pt" endcap="flat" joinstyle="round" on="false" color="#000000" opacity="0"/>
                  <v:fill on="true" color="#eaeaea"/>
                </v:shape>
                <w10:wrap type="topAndBottom"/>
              </v:group>
            </w:pict>
          </mc:Fallback>
        </mc:AlternateContent>
      </w:r>
      <w:r>
        <w:t>Informationspflicht, wenn die personenbezogenen Daten nicht bei der betroffenen Person erhoben wurden</w:t>
      </w:r>
      <w:r>
        <w:rPr>
          <w:rFonts w:ascii="Book Antiqua" w:eastAsia="Book Antiqua" w:hAnsi="Book Antiqua" w:cs="Book Antiqua"/>
        </w:rPr>
        <w:t xml:space="preserve"> </w:t>
      </w:r>
    </w:p>
    <w:p w:rsidR="00DD046C" w:rsidRDefault="00000000">
      <w:pPr>
        <w:spacing w:after="259" w:line="259" w:lineRule="auto"/>
        <w:ind w:left="-125" w:right="-36" w:firstLine="0"/>
      </w:pPr>
      <w:r>
        <w:rPr>
          <w:rFonts w:ascii="Calibri" w:eastAsia="Calibri" w:hAnsi="Calibri" w:cs="Calibri"/>
          <w:noProof/>
          <w:sz w:val="22"/>
        </w:rPr>
        <mc:AlternateContent>
          <mc:Choice Requires="wpg">
            <w:drawing>
              <wp:inline distT="0" distB="0" distL="0" distR="0">
                <wp:extent cx="2990342" cy="9144"/>
                <wp:effectExtent l="0" t="0" r="0" b="0"/>
                <wp:docPr id="15421" name="Group 15421"/>
                <wp:cNvGraphicFramePr/>
                <a:graphic xmlns:a="http://schemas.openxmlformats.org/drawingml/2006/main">
                  <a:graphicData uri="http://schemas.microsoft.com/office/word/2010/wordprocessingGroup">
                    <wpg:wgp>
                      <wpg:cNvGrpSpPr/>
                      <wpg:grpSpPr>
                        <a:xfrm>
                          <a:off x="0" y="0"/>
                          <a:ext cx="2990342" cy="9144"/>
                          <a:chOff x="0" y="0"/>
                          <a:chExt cx="2990342" cy="9144"/>
                        </a:xfrm>
                      </wpg:grpSpPr>
                      <wps:wsp>
                        <wps:cNvPr id="17601" name="Shape 17601"/>
                        <wps:cNvSpPr/>
                        <wps:spPr>
                          <a:xfrm>
                            <a:off x="0" y="0"/>
                            <a:ext cx="2990342" cy="9144"/>
                          </a:xfrm>
                          <a:custGeom>
                            <a:avLst/>
                            <a:gdLst/>
                            <a:ahLst/>
                            <a:cxnLst/>
                            <a:rect l="0" t="0" r="0" b="0"/>
                            <a:pathLst>
                              <a:path w="2990342" h="9144">
                                <a:moveTo>
                                  <a:pt x="0" y="0"/>
                                </a:moveTo>
                                <a:lnTo>
                                  <a:pt x="2990342" y="0"/>
                                </a:lnTo>
                                <a:lnTo>
                                  <a:pt x="2990342" y="9144"/>
                                </a:lnTo>
                                <a:lnTo>
                                  <a:pt x="0" y="9144"/>
                                </a:lnTo>
                                <a:lnTo>
                                  <a:pt x="0" y="0"/>
                                </a:lnTo>
                              </a:path>
                            </a:pathLst>
                          </a:custGeom>
                          <a:ln w="0" cap="flat">
                            <a:round/>
                          </a:ln>
                        </wps:spPr>
                        <wps:style>
                          <a:lnRef idx="0">
                            <a:srgbClr val="000000">
                              <a:alpha val="0"/>
                            </a:srgbClr>
                          </a:lnRef>
                          <a:fillRef idx="1">
                            <a:srgbClr val="EAEAEA"/>
                          </a:fillRef>
                          <a:effectRef idx="0">
                            <a:scrgbClr r="0" g="0" b="0"/>
                          </a:effectRef>
                          <a:fontRef idx="none"/>
                        </wps:style>
                        <wps:bodyPr/>
                      </wps:wsp>
                    </wpg:wgp>
                  </a:graphicData>
                </a:graphic>
              </wp:inline>
            </w:drawing>
          </mc:Choice>
          <mc:Fallback xmlns:a="http://schemas.openxmlformats.org/drawingml/2006/main">
            <w:pict>
              <v:group id="Group 15421" style="width:235.46pt;height:0.719971pt;mso-position-horizontal-relative:char;mso-position-vertical-relative:line" coordsize="29903,91">
                <v:shape id="Shape 17602" style="position:absolute;width:29903;height:91;left:0;top:0;" coordsize="2990342,9144" path="m0,0l2990342,0l2990342,9144l0,9144l0,0">
                  <v:stroke weight="0pt" endcap="flat" joinstyle="round" on="false" color="#000000" opacity="0"/>
                  <v:fill on="true" color="#eaeaea"/>
                </v:shape>
              </v:group>
            </w:pict>
          </mc:Fallback>
        </mc:AlternateContent>
      </w:r>
    </w:p>
    <w:p w:rsidR="00DD046C" w:rsidRDefault="00000000">
      <w:pPr>
        <w:numPr>
          <w:ilvl w:val="0"/>
          <w:numId w:val="3"/>
        </w:numPr>
        <w:ind w:right="3" w:hanging="360"/>
      </w:pPr>
      <w:r>
        <w:t xml:space="preserve">1Werden personenbezogene Daten nicht bei der betroffenen Person erhoben, so teilt der Verantwortliche der betroffenen Person Folgendes mit: </w:t>
      </w:r>
    </w:p>
    <w:p w:rsidR="00DD046C" w:rsidRDefault="00000000">
      <w:pPr>
        <w:numPr>
          <w:ilvl w:val="1"/>
          <w:numId w:val="3"/>
        </w:numPr>
        <w:ind w:right="3" w:hanging="360"/>
      </w:pPr>
      <w:r>
        <w:t xml:space="preserve">den Namen und die Kontaktdaten des Verantwortlichen sowie gegebenenfalls seines Vertreters; </w:t>
      </w:r>
    </w:p>
    <w:p w:rsidR="00DD046C" w:rsidRDefault="00000000">
      <w:pPr>
        <w:numPr>
          <w:ilvl w:val="1"/>
          <w:numId w:val="3"/>
        </w:numPr>
        <w:ind w:right="3" w:hanging="360"/>
      </w:pPr>
      <w:r>
        <w:t xml:space="preserve">zusätzlich die Kontaktdaten des Datenschutzbeauftragten; </w:t>
      </w:r>
    </w:p>
    <w:p w:rsidR="00DD046C" w:rsidRDefault="00000000">
      <w:pPr>
        <w:numPr>
          <w:ilvl w:val="1"/>
          <w:numId w:val="3"/>
        </w:numPr>
        <w:ind w:right="3" w:hanging="360"/>
      </w:pPr>
      <w:r>
        <w:t xml:space="preserve">die Zwecke, für die die personenbezogenen Daten verarbeitet werden sollen, sowie die Rechtsgrundlage für die Verarbeitung; </w:t>
      </w:r>
    </w:p>
    <w:p w:rsidR="00DD046C" w:rsidRDefault="00000000">
      <w:pPr>
        <w:numPr>
          <w:ilvl w:val="1"/>
          <w:numId w:val="3"/>
        </w:numPr>
        <w:ind w:right="3" w:hanging="360"/>
      </w:pPr>
      <w:r>
        <w:t xml:space="preserve">die Kategorien personenbezogener Daten, die verarbeitet werden; </w:t>
      </w:r>
    </w:p>
    <w:p w:rsidR="00DD046C" w:rsidRDefault="00000000">
      <w:pPr>
        <w:numPr>
          <w:ilvl w:val="1"/>
          <w:numId w:val="3"/>
        </w:numPr>
        <w:ind w:right="3" w:hanging="360"/>
      </w:pPr>
      <w:r>
        <w:t xml:space="preserve">gegebenenfalls die Empfänger oder Kategorien von Empfängern der personenbezogenen Daten; </w:t>
      </w:r>
    </w:p>
    <w:p w:rsidR="00DD046C" w:rsidRDefault="00000000">
      <w:pPr>
        <w:numPr>
          <w:ilvl w:val="1"/>
          <w:numId w:val="3"/>
        </w:numPr>
        <w:spacing w:after="0"/>
        <w:ind w:right="3" w:hanging="360"/>
      </w:pPr>
      <w:r>
        <w:t xml:space="preserve">gegebenenfalls die Absicht des Verantwortlichen, die personenbezogenen Daten an einen Empfänger in einem Drittland oder einer internationalen Organisation zu übermitteln, sowie das Vorhandensein oder das Fehlen eines Angemessenheitsbeschlusses der Kommission oder im </w:t>
      </w:r>
    </w:p>
    <w:p w:rsidR="00DD046C" w:rsidRDefault="00000000">
      <w:pPr>
        <w:ind w:left="864" w:right="3" w:firstLine="0"/>
      </w:pPr>
      <w:r>
        <w:t>Falle von Übermittlungen gemäß</w:t>
      </w:r>
      <w:hyperlink r:id="rId45">
        <w:r>
          <w:t xml:space="preserve"> </w:t>
        </w:r>
      </w:hyperlink>
      <w:hyperlink r:id="rId46">
        <w:r>
          <w:rPr>
            <w:color w:val="0061A1"/>
            <w:u w:val="single" w:color="0061A1"/>
          </w:rPr>
          <w:t>Artikel</w:t>
        </w:r>
      </w:hyperlink>
      <w:hyperlink r:id="rId47">
        <w:r>
          <w:rPr>
            <w:color w:val="0061A1"/>
            <w:u w:val="single" w:color="0061A1"/>
          </w:rPr>
          <w:t xml:space="preserve"> </w:t>
        </w:r>
      </w:hyperlink>
      <w:hyperlink r:id="rId48">
        <w:r>
          <w:rPr>
            <w:color w:val="0061A1"/>
            <w:u w:val="single" w:color="0061A1"/>
          </w:rPr>
          <w:t>46</w:t>
        </w:r>
      </w:hyperlink>
      <w:hyperlink r:id="rId49">
        <w:r>
          <w:t xml:space="preserve"> </w:t>
        </w:r>
      </w:hyperlink>
      <w:hyperlink r:id="rId50">
        <w:r>
          <w:t>o</w:t>
        </w:r>
      </w:hyperlink>
      <w:r>
        <w:t>der</w:t>
      </w:r>
      <w:hyperlink r:id="rId51">
        <w:r>
          <w:t xml:space="preserve"> </w:t>
        </w:r>
      </w:hyperlink>
      <w:hyperlink r:id="rId52">
        <w:r>
          <w:rPr>
            <w:color w:val="0061A1"/>
            <w:u w:val="single" w:color="0061A1"/>
          </w:rPr>
          <w:t>Artikel</w:t>
        </w:r>
      </w:hyperlink>
      <w:hyperlink r:id="rId53">
        <w:r>
          <w:rPr>
            <w:color w:val="0061A1"/>
            <w:u w:val="single" w:color="0061A1"/>
          </w:rPr>
          <w:t xml:space="preserve"> </w:t>
        </w:r>
      </w:hyperlink>
      <w:hyperlink r:id="rId54">
        <w:r>
          <w:rPr>
            <w:color w:val="0061A1"/>
            <w:u w:val="single" w:color="0061A1"/>
          </w:rPr>
          <w:t>47</w:t>
        </w:r>
      </w:hyperlink>
      <w:hyperlink r:id="rId55">
        <w:r>
          <w:t xml:space="preserve"> </w:t>
        </w:r>
      </w:hyperlink>
      <w:hyperlink r:id="rId56">
        <w:r>
          <w:t>o</w:t>
        </w:r>
      </w:hyperlink>
      <w:r>
        <w:t>der</w:t>
      </w:r>
      <w:hyperlink r:id="rId57">
        <w:r>
          <w:t xml:space="preserve"> </w:t>
        </w:r>
      </w:hyperlink>
      <w:hyperlink r:id="rId58">
        <w:r>
          <w:rPr>
            <w:color w:val="0061A1"/>
            <w:u w:val="single" w:color="0061A1"/>
          </w:rPr>
          <w:t>Artikel</w:t>
        </w:r>
      </w:hyperlink>
      <w:hyperlink r:id="rId59">
        <w:r>
          <w:rPr>
            <w:color w:val="0061A1"/>
          </w:rPr>
          <w:t xml:space="preserve"> </w:t>
        </w:r>
      </w:hyperlink>
      <w:hyperlink r:id="rId60">
        <w:r>
          <w:rPr>
            <w:color w:val="0061A1"/>
            <w:u w:val="single" w:color="0061A1"/>
          </w:rPr>
          <w:t>49</w:t>
        </w:r>
      </w:hyperlink>
      <w:hyperlink r:id="rId61">
        <w:r>
          <w:t xml:space="preserve"> </w:t>
        </w:r>
      </w:hyperlink>
      <w:hyperlink r:id="rId62">
        <w:r>
          <w:t>A</w:t>
        </w:r>
      </w:hyperlink>
      <w:r>
        <w:t xml:space="preserve">bsatz 1 Unterabsatz 2 einen Verweis auf die geeigneten oder angemessenen Garantien und die Möglichkeit, eine Kopie von ihnen zu erhalten, oder wo sie verfügbar sind. </w:t>
      </w:r>
    </w:p>
    <w:p w:rsidR="00DD046C" w:rsidRDefault="00000000">
      <w:pPr>
        <w:numPr>
          <w:ilvl w:val="0"/>
          <w:numId w:val="3"/>
        </w:numPr>
        <w:ind w:right="3" w:hanging="360"/>
      </w:pPr>
      <w:r>
        <w:t xml:space="preserve">Zusätzlich zu den Informationen gemäß Absatz 1 stellt der Verantwortliche der betroffenen Person die folgenden Informationen zur Verfügung, die erforderlich sind, um der betroffenen Person gegenüber eine faire und transparente Verarbeitung zu gewährleisten: </w:t>
      </w:r>
    </w:p>
    <w:p w:rsidR="00DD046C" w:rsidRDefault="00000000">
      <w:pPr>
        <w:numPr>
          <w:ilvl w:val="1"/>
          <w:numId w:val="3"/>
        </w:numPr>
        <w:ind w:right="3" w:hanging="360"/>
      </w:pPr>
      <w:r>
        <w:t xml:space="preserve">die Dauer, für die die personenbezogenen Daten gespeichert werden oder, falls dies nicht möglich ist, die Kriterien für die Festlegung dieser Dauer; </w:t>
      </w:r>
    </w:p>
    <w:p w:rsidR="00DD046C" w:rsidRDefault="00000000">
      <w:pPr>
        <w:numPr>
          <w:ilvl w:val="1"/>
          <w:numId w:val="3"/>
        </w:numPr>
        <w:ind w:right="3" w:hanging="360"/>
      </w:pPr>
      <w:r>
        <w:t>wenn die Verarbeitung auf</w:t>
      </w:r>
      <w:hyperlink r:id="rId63">
        <w:r>
          <w:t xml:space="preserve"> </w:t>
        </w:r>
      </w:hyperlink>
      <w:hyperlink r:id="rId64">
        <w:r>
          <w:rPr>
            <w:color w:val="0061A1"/>
            <w:u w:val="single" w:color="0061A1"/>
          </w:rPr>
          <w:t>Artikel</w:t>
        </w:r>
      </w:hyperlink>
      <w:hyperlink r:id="rId65">
        <w:r>
          <w:rPr>
            <w:color w:val="0061A1"/>
            <w:u w:val="single" w:color="0061A1"/>
          </w:rPr>
          <w:t xml:space="preserve"> </w:t>
        </w:r>
      </w:hyperlink>
      <w:hyperlink r:id="rId66">
        <w:r>
          <w:rPr>
            <w:color w:val="0061A1"/>
            <w:u w:val="single" w:color="0061A1"/>
          </w:rPr>
          <w:t>6</w:t>
        </w:r>
      </w:hyperlink>
      <w:hyperlink r:id="rId67">
        <w:r>
          <w:t xml:space="preserve"> </w:t>
        </w:r>
      </w:hyperlink>
      <w:hyperlink r:id="rId68">
        <w:r>
          <w:t>A</w:t>
        </w:r>
      </w:hyperlink>
      <w:r>
        <w:t xml:space="preserve">bsatz 1 Buchstabe f beruht, die berechtigten Interessen, die von dem Verantwortlichen oder einem Dritten verfolgt werden; </w:t>
      </w:r>
    </w:p>
    <w:p w:rsidR="00DD046C" w:rsidRDefault="00000000">
      <w:pPr>
        <w:numPr>
          <w:ilvl w:val="1"/>
          <w:numId w:val="3"/>
        </w:numPr>
        <w:ind w:right="3" w:hanging="360"/>
      </w:pPr>
      <w:r>
        <w:t xml:space="preserve">das Bestehen eines Rechts auf Auskunft seitens des Verantwortlichen über die betreffenden personenbezogenen Daten sowie auf Berichtigung oder Löschung oder auf Einschränkung der Verarbeitung und eines Widerspruchsrechts gegen die Verarbeitung sowie des Rechts auf Datenübertragbarkeit; </w:t>
      </w:r>
    </w:p>
    <w:p w:rsidR="00DD046C" w:rsidRDefault="00000000">
      <w:pPr>
        <w:numPr>
          <w:ilvl w:val="1"/>
          <w:numId w:val="3"/>
        </w:numPr>
        <w:ind w:right="3" w:hanging="360"/>
      </w:pPr>
      <w:r>
        <w:t>wenn die Verarbeitung auf</w:t>
      </w:r>
      <w:hyperlink r:id="rId69">
        <w:r>
          <w:t xml:space="preserve"> </w:t>
        </w:r>
      </w:hyperlink>
      <w:hyperlink r:id="rId70">
        <w:r>
          <w:rPr>
            <w:color w:val="0061A1"/>
            <w:u w:val="single" w:color="0061A1"/>
          </w:rPr>
          <w:t>Artikel</w:t>
        </w:r>
      </w:hyperlink>
      <w:hyperlink r:id="rId71">
        <w:r>
          <w:rPr>
            <w:color w:val="0061A1"/>
            <w:u w:val="single" w:color="0061A1"/>
          </w:rPr>
          <w:t xml:space="preserve"> </w:t>
        </w:r>
      </w:hyperlink>
      <w:hyperlink r:id="rId72">
        <w:r>
          <w:rPr>
            <w:color w:val="0061A1"/>
            <w:u w:val="single" w:color="0061A1"/>
          </w:rPr>
          <w:t>6</w:t>
        </w:r>
      </w:hyperlink>
      <w:hyperlink r:id="rId73">
        <w:r>
          <w:t xml:space="preserve"> </w:t>
        </w:r>
      </w:hyperlink>
      <w:hyperlink r:id="rId74">
        <w:r>
          <w:t>A</w:t>
        </w:r>
      </w:hyperlink>
      <w:r>
        <w:t>bsatz 1 Buchstabe a oder</w:t>
      </w:r>
      <w:hyperlink r:id="rId75">
        <w:r>
          <w:t xml:space="preserve"> </w:t>
        </w:r>
      </w:hyperlink>
      <w:hyperlink r:id="rId76">
        <w:r>
          <w:rPr>
            <w:color w:val="0061A1"/>
            <w:u w:val="single" w:color="0061A1"/>
          </w:rPr>
          <w:t>Artikel</w:t>
        </w:r>
      </w:hyperlink>
      <w:hyperlink r:id="rId77">
        <w:r>
          <w:rPr>
            <w:color w:val="0061A1"/>
          </w:rPr>
          <w:t xml:space="preserve"> </w:t>
        </w:r>
      </w:hyperlink>
      <w:hyperlink r:id="rId78">
        <w:r>
          <w:rPr>
            <w:color w:val="0061A1"/>
            <w:u w:val="single" w:color="0061A1"/>
          </w:rPr>
          <w:t>9</w:t>
        </w:r>
      </w:hyperlink>
      <w:hyperlink r:id="rId79">
        <w:r>
          <w:t xml:space="preserve"> </w:t>
        </w:r>
      </w:hyperlink>
      <w:hyperlink r:id="rId80">
        <w:r>
          <w:t>A</w:t>
        </w:r>
      </w:hyperlink>
      <w:r>
        <w:t xml:space="preserve">bsatz 2 Buchstabe a beruht, das Bestehen eines Rechts, die Einwilligung jederzeit zu widerrufen, ohne dass die Rechtmäßigkeit der aufgrund der Einwilligung bis zum Widerruf erfolgten Verarbeitung berührt wird; </w:t>
      </w:r>
    </w:p>
    <w:p w:rsidR="00DD046C" w:rsidRDefault="00000000">
      <w:pPr>
        <w:numPr>
          <w:ilvl w:val="1"/>
          <w:numId w:val="3"/>
        </w:numPr>
        <w:ind w:right="3" w:hanging="360"/>
      </w:pPr>
      <w:r>
        <w:t xml:space="preserve">das Bestehen eines Beschwerderechts bei einer Aufsichtsbehörde; </w:t>
      </w:r>
    </w:p>
    <w:p w:rsidR="00DD046C" w:rsidRDefault="00000000">
      <w:pPr>
        <w:numPr>
          <w:ilvl w:val="1"/>
          <w:numId w:val="3"/>
        </w:numPr>
        <w:spacing w:line="250" w:lineRule="auto"/>
        <w:ind w:right="3" w:hanging="360"/>
      </w:pPr>
      <w:r>
        <w:t xml:space="preserve">aus welcher Quelle die personenbezogenen Daten stammen und gegebenenfalls ob sie aus öffentlich zugänglichen Quellen stammen; </w:t>
      </w:r>
    </w:p>
    <w:p w:rsidR="00DD046C" w:rsidRDefault="00000000">
      <w:pPr>
        <w:numPr>
          <w:ilvl w:val="1"/>
          <w:numId w:val="3"/>
        </w:numPr>
        <w:ind w:right="3" w:hanging="360"/>
      </w:pPr>
      <w:r>
        <w:t>das Bestehen einer automatisierten Entscheidungsfindung einschließlich Profiling gemäß</w:t>
      </w:r>
      <w:hyperlink r:id="rId81">
        <w:r>
          <w:t xml:space="preserve"> </w:t>
        </w:r>
      </w:hyperlink>
      <w:hyperlink r:id="rId82">
        <w:r>
          <w:rPr>
            <w:color w:val="0061A1"/>
            <w:u w:val="single" w:color="0061A1"/>
          </w:rPr>
          <w:t>Artikel</w:t>
        </w:r>
      </w:hyperlink>
      <w:hyperlink r:id="rId83">
        <w:r>
          <w:rPr>
            <w:color w:val="0061A1"/>
            <w:u w:val="single" w:color="0061A1"/>
          </w:rPr>
          <w:t xml:space="preserve"> </w:t>
        </w:r>
      </w:hyperlink>
      <w:hyperlink r:id="rId84">
        <w:r>
          <w:rPr>
            <w:color w:val="0061A1"/>
            <w:u w:val="single" w:color="0061A1"/>
          </w:rPr>
          <w:t>22</w:t>
        </w:r>
      </w:hyperlink>
      <w:hyperlink r:id="rId85">
        <w:r>
          <w:t xml:space="preserve"> </w:t>
        </w:r>
      </w:hyperlink>
      <w:hyperlink r:id="rId86">
        <w:r>
          <w:t>A</w:t>
        </w:r>
      </w:hyperlink>
      <w:r>
        <w:t xml:space="preserve">bsätze 1 und 4 und – zumindest in diesen Fällen – aussagekräftige Informationen über die involvierte Logik sowie die Tragweite und die angestrebten Auswirkungen einer derartigen Verarbeitung für die betroffene Person. </w:t>
      </w:r>
    </w:p>
    <w:p w:rsidR="00DD046C" w:rsidRDefault="00000000">
      <w:pPr>
        <w:numPr>
          <w:ilvl w:val="0"/>
          <w:numId w:val="3"/>
        </w:numPr>
        <w:ind w:right="3" w:hanging="360"/>
      </w:pPr>
      <w:r>
        <w:t xml:space="preserve">Der Verantwortliche erteilt die Informationen gemäß den Absätzen 1 und 2 </w:t>
      </w:r>
    </w:p>
    <w:p w:rsidR="00DD046C" w:rsidRDefault="00000000">
      <w:pPr>
        <w:numPr>
          <w:ilvl w:val="1"/>
          <w:numId w:val="3"/>
        </w:numPr>
        <w:ind w:right="3" w:hanging="360"/>
      </w:pPr>
      <w:r>
        <w:t xml:space="preserve">unter Berücksichtigung der spezifischen Umstände der Verarbeitung der personenbezogenen Daten innerhalb einer angemessenen Frist nach Erlangung der personenbezogenen Daten, längstens jedoch innerhalb eines Monats, </w:t>
      </w:r>
    </w:p>
    <w:p w:rsidR="00DD046C" w:rsidRDefault="00000000">
      <w:pPr>
        <w:numPr>
          <w:ilvl w:val="1"/>
          <w:numId w:val="3"/>
        </w:numPr>
        <w:spacing w:after="312"/>
        <w:ind w:right="3" w:hanging="360"/>
      </w:pPr>
      <w:r>
        <w:t xml:space="preserve">falls die personenbezogenen Daten zur Kommunikation mit der betroffenen Person verwendet werden sollen, spätestens zum Zeitpunkt der ersten Mitteilung an sie, oder, </w:t>
      </w:r>
    </w:p>
    <w:p w:rsidR="00DD046C" w:rsidRDefault="00000000">
      <w:pPr>
        <w:pStyle w:val="berschrift2"/>
      </w:pPr>
      <w:r>
        <w:t xml:space="preserve">(Mitglied) </w:t>
      </w:r>
    </w:p>
    <w:p w:rsidR="00DD046C" w:rsidRDefault="00000000">
      <w:pPr>
        <w:spacing w:after="0" w:line="259" w:lineRule="auto"/>
        <w:ind w:left="864" w:right="0" w:firstLine="0"/>
      </w:pPr>
      <w:r>
        <w:t xml:space="preserve"> </w:t>
      </w:r>
    </w:p>
    <w:p w:rsidR="00DD046C" w:rsidRDefault="00000000">
      <w:pPr>
        <w:spacing w:after="244" w:line="259" w:lineRule="auto"/>
        <w:ind w:left="960" w:right="0" w:firstLine="0"/>
      </w:pPr>
      <w:r>
        <w:t xml:space="preserve"> </w:t>
      </w:r>
    </w:p>
    <w:p w:rsidR="00DD046C" w:rsidRDefault="00000000">
      <w:pPr>
        <w:ind w:left="955" w:right="3"/>
      </w:pPr>
      <w:r>
        <w:t>c)</w:t>
      </w:r>
      <w:r>
        <w:rPr>
          <w:rFonts w:ascii="Arial" w:eastAsia="Arial" w:hAnsi="Arial" w:cs="Arial"/>
        </w:rPr>
        <w:t xml:space="preserve"> </w:t>
      </w:r>
      <w:r>
        <w:rPr>
          <w:rFonts w:ascii="Arial" w:eastAsia="Arial" w:hAnsi="Arial" w:cs="Arial"/>
        </w:rPr>
        <w:tab/>
      </w:r>
      <w:r>
        <w:t xml:space="preserve">falls die Offenlegung an einen anderen Empfänger beabsichtigt ist, spätestens zum Zeitpunkt der ersten Offenlegung. </w:t>
      </w:r>
    </w:p>
    <w:p w:rsidR="00DD046C" w:rsidRDefault="00000000">
      <w:pPr>
        <w:spacing w:after="241" w:line="259" w:lineRule="auto"/>
        <w:ind w:left="960" w:right="0" w:firstLine="0"/>
      </w:pPr>
      <w:r>
        <w:t xml:space="preserve"> </w:t>
      </w:r>
    </w:p>
    <w:p w:rsidR="00DD046C" w:rsidRDefault="00000000">
      <w:pPr>
        <w:numPr>
          <w:ilvl w:val="0"/>
          <w:numId w:val="4"/>
        </w:numPr>
        <w:ind w:right="3" w:hanging="360"/>
      </w:pPr>
      <w:r>
        <w:t xml:space="preserve">Beabsichtigt der Verantwortliche, die personenbezogenen Daten für einen anderen Zweck weiterzuverarbeiten als den, für den die personenbezogenen Daten erlangt wurden, so stellt er der betroffenen Person vor dieser Weiterverarbeitung Informationen über diesen anderen Zweck und alle anderen maßgeblichen Informationen gemäß Absatz 2 zur Verfügung. </w:t>
      </w:r>
    </w:p>
    <w:p w:rsidR="00DD046C" w:rsidRDefault="00000000">
      <w:pPr>
        <w:numPr>
          <w:ilvl w:val="0"/>
          <w:numId w:val="4"/>
        </w:numPr>
        <w:ind w:right="3" w:hanging="360"/>
      </w:pPr>
      <w:r>
        <w:t xml:space="preserve">Die Absätze 1 bis 4 finden keine Anwendung, wenn und soweit </w:t>
      </w:r>
    </w:p>
    <w:p w:rsidR="00DD046C" w:rsidRDefault="00000000">
      <w:pPr>
        <w:numPr>
          <w:ilvl w:val="1"/>
          <w:numId w:val="4"/>
        </w:numPr>
        <w:ind w:right="3" w:hanging="360"/>
      </w:pPr>
      <w:r>
        <w:t xml:space="preserve">die betroffene Person bereits über die Informationen verfügt, </w:t>
      </w:r>
    </w:p>
    <w:p w:rsidR="00DD046C" w:rsidRDefault="00000000">
      <w:pPr>
        <w:numPr>
          <w:ilvl w:val="1"/>
          <w:numId w:val="4"/>
        </w:numPr>
        <w:ind w:right="3" w:hanging="360"/>
      </w:pPr>
      <w:r>
        <w:t>die Erteilung dieser Informationen sich als unmöglich erweist oder einen unverhältnismäßigen Aufwand erfordern würde; dies gilt insbeson-</w:t>
      </w:r>
    </w:p>
    <w:p w:rsidR="00DD046C" w:rsidRDefault="00000000">
      <w:pPr>
        <w:ind w:left="360" w:right="3" w:firstLine="0"/>
      </w:pPr>
      <w:r>
        <w:t>dere für die Verarbeitung für im öffentlichen Interesse liegende Archivzwecke, für wissenschaftliche oder historische Forschungszwecke oder für statistische Zwecke vorbehaltlich der in</w:t>
      </w:r>
      <w:hyperlink r:id="rId87">
        <w:r>
          <w:t xml:space="preserve"> </w:t>
        </w:r>
      </w:hyperlink>
      <w:hyperlink r:id="rId88">
        <w:r>
          <w:rPr>
            <w:color w:val="0061A1"/>
            <w:u w:val="single" w:color="0061A1"/>
          </w:rPr>
          <w:t>Artikel</w:t>
        </w:r>
      </w:hyperlink>
      <w:hyperlink r:id="rId89">
        <w:r>
          <w:rPr>
            <w:color w:val="0061A1"/>
            <w:u w:val="single" w:color="0061A1"/>
          </w:rPr>
          <w:t xml:space="preserve"> </w:t>
        </w:r>
      </w:hyperlink>
      <w:hyperlink r:id="rId90">
        <w:r>
          <w:rPr>
            <w:color w:val="0061A1"/>
            <w:u w:val="single" w:color="0061A1"/>
          </w:rPr>
          <w:t>89</w:t>
        </w:r>
      </w:hyperlink>
      <w:hyperlink r:id="rId91">
        <w:r>
          <w:t xml:space="preserve"> </w:t>
        </w:r>
      </w:hyperlink>
      <w:hyperlink r:id="rId92">
        <w:r>
          <w:t>A</w:t>
        </w:r>
      </w:hyperlink>
      <w:r>
        <w:t xml:space="preserve">bsatz 1 genannten Bedingungen und Garantien oder soweit die in Absatz 1 des vorliegenden Artikels genannte Pflicht voraussichtlich die Verwirklichung der Ziele dieser Verarbeitung unmöglich macht oder ernsthaft beeinträchtigt In diesen Fällen ergreift der Verantwortliche geeignete Maßnahmen zum Schutz der Rechte und Freiheiten sowie der berechtigten Interessen der betroffenen Person, einschließlich der Bereitstellung dieser Informationen für die Öffentlichkeit, </w:t>
      </w:r>
    </w:p>
    <w:p w:rsidR="00DD046C" w:rsidRDefault="00000000">
      <w:pPr>
        <w:numPr>
          <w:ilvl w:val="1"/>
          <w:numId w:val="4"/>
        </w:numPr>
        <w:ind w:right="3" w:hanging="360"/>
      </w:pPr>
      <w:r>
        <w:t xml:space="preserve">die Erlangung oder Offenlegung durch Rechtsvorschriften der Union oder der Mitgliedstaaten, denen der Verantwortliche unterliegt und die geeignete Maßnahmen zum Schutz der berechtigten Interessen der betroffenen Person vorsehen, ausdrücklich geregelt ist oder </w:t>
      </w:r>
    </w:p>
    <w:p w:rsidR="00DD046C" w:rsidRDefault="00000000">
      <w:pPr>
        <w:numPr>
          <w:ilvl w:val="1"/>
          <w:numId w:val="4"/>
        </w:numPr>
        <w:ind w:right="3" w:hanging="360"/>
      </w:pPr>
      <w:r>
        <w:t xml:space="preserve">die personenbezogenen Daten gemäß dem Unionsrecht oder dem Recht der Mitgliedstaaten dem Berufsgeheimnis, einschließlich einer satzungsmäßigen </w:t>
      </w:r>
      <w:r>
        <w:lastRenderedPageBreak/>
        <w:t xml:space="preserve">Geheimhaltungspflicht, unterliegen und daher vertraulich behandelt werden müssen. </w:t>
      </w:r>
    </w:p>
    <w:p w:rsidR="00DD046C" w:rsidRDefault="00DD046C">
      <w:pPr>
        <w:sectPr w:rsidR="00DD046C">
          <w:type w:val="continuous"/>
          <w:pgSz w:w="11906" w:h="16838"/>
          <w:pgMar w:top="2055" w:right="754" w:bottom="1320" w:left="1133" w:header="720" w:footer="720" w:gutter="0"/>
          <w:cols w:num="2" w:space="813"/>
        </w:sectPr>
      </w:pP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21" w:line="259" w:lineRule="auto"/>
        <w:ind w:left="0" w:right="0" w:firstLine="0"/>
      </w:pPr>
      <w:r>
        <w:rPr>
          <w:sz w:val="20"/>
        </w:rPr>
        <w:t xml:space="preserve"> </w:t>
      </w:r>
    </w:p>
    <w:p w:rsidR="00DD046C" w:rsidRDefault="00000000">
      <w:pPr>
        <w:spacing w:after="219" w:line="259" w:lineRule="auto"/>
        <w:ind w:left="0" w:right="0" w:firstLine="0"/>
      </w:pPr>
      <w:r>
        <w:rPr>
          <w:sz w:val="20"/>
        </w:rPr>
        <w:t xml:space="preserve"> </w:t>
      </w:r>
    </w:p>
    <w:p w:rsidR="00DD046C" w:rsidRDefault="00000000">
      <w:pPr>
        <w:spacing w:after="229" w:line="259" w:lineRule="auto"/>
        <w:ind w:left="0" w:right="0" w:firstLine="0"/>
      </w:pPr>
      <w:r>
        <w:rPr>
          <w:sz w:val="20"/>
        </w:rPr>
        <w:t xml:space="preserve"> </w:t>
      </w:r>
    </w:p>
    <w:p w:rsidR="00DD046C" w:rsidRDefault="00000000">
      <w:pPr>
        <w:pStyle w:val="berschrift2"/>
        <w:tabs>
          <w:tab w:val="center" w:pos="3546"/>
          <w:tab w:val="center" w:pos="4254"/>
          <w:tab w:val="center" w:pos="4964"/>
          <w:tab w:val="center" w:pos="5673"/>
          <w:tab w:val="center" w:pos="6383"/>
          <w:tab w:val="center" w:pos="7091"/>
          <w:tab w:val="center" w:pos="7801"/>
          <w:tab w:val="right" w:pos="9363"/>
        </w:tabs>
        <w:ind w:left="0" w:right="-15" w:firstLine="0"/>
        <w:jc w:val="left"/>
      </w:pPr>
      <w:r>
        <w:rPr>
          <w:rFonts w:ascii="Calibri" w:eastAsia="Calibri" w:hAnsi="Calibri" w:cs="Calibri"/>
          <w:sz w:val="22"/>
        </w:rPr>
        <w:tab/>
      </w:r>
      <w:r>
        <w:t xml:space="preserve"> </w:t>
      </w:r>
      <w:r>
        <w:tab/>
        <w:t xml:space="preserve"> </w:t>
      </w:r>
      <w:r>
        <w:tab/>
        <w:t xml:space="preserve"> </w:t>
      </w:r>
      <w:r>
        <w:tab/>
        <w:t xml:space="preserve"> </w:t>
      </w:r>
      <w:r>
        <w:tab/>
        <w:t xml:space="preserve"> </w:t>
      </w:r>
      <w:r>
        <w:tab/>
        <w:t xml:space="preserve"> </w:t>
      </w:r>
      <w:r>
        <w:tab/>
        <w:t xml:space="preserve"> </w:t>
      </w:r>
      <w:r>
        <w:tab/>
        <w:t xml:space="preserve">(Mitglied) </w:t>
      </w:r>
    </w:p>
    <w:sectPr w:rsidR="00DD046C">
      <w:type w:val="continuous"/>
      <w:pgSz w:w="11906" w:h="16838"/>
      <w:pgMar w:top="2055" w:right="1410" w:bottom="2044"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2D41" w:rsidRDefault="006C2D41">
      <w:pPr>
        <w:spacing w:after="0" w:line="240" w:lineRule="auto"/>
      </w:pPr>
      <w:r>
        <w:separator/>
      </w:r>
    </w:p>
  </w:endnote>
  <w:endnote w:type="continuationSeparator" w:id="0">
    <w:p w:rsidR="006C2D41" w:rsidRDefault="006C2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46" w:right="0" w:firstLine="0"/>
      <w:jc w:val="cente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160020</wp:posOffset>
              </wp:positionH>
              <wp:positionV relativeFrom="page">
                <wp:posOffset>10067544</wp:posOffset>
              </wp:positionV>
              <wp:extent cx="1226820" cy="541020"/>
              <wp:effectExtent l="0" t="0" r="0" b="0"/>
              <wp:wrapSquare wrapText="bothSides"/>
              <wp:docPr id="17138" name="Group 17138"/>
              <wp:cNvGraphicFramePr/>
              <a:graphic xmlns:a="http://schemas.openxmlformats.org/drawingml/2006/main">
                <a:graphicData uri="http://schemas.microsoft.com/office/word/2010/wordprocessingGroup">
                  <wpg:wgp>
                    <wpg:cNvGrpSpPr/>
                    <wpg:grpSpPr>
                      <a:xfrm>
                        <a:off x="0" y="0"/>
                        <a:ext cx="1226820" cy="541020"/>
                        <a:chOff x="0" y="0"/>
                        <a:chExt cx="1226820" cy="541020"/>
                      </a:xfrm>
                    </wpg:grpSpPr>
                    <wps:wsp>
                      <wps:cNvPr id="17141" name="Rectangle 17141"/>
                      <wps:cNvSpPr/>
                      <wps:spPr>
                        <a:xfrm>
                          <a:off x="559308" y="96569"/>
                          <a:ext cx="37731" cy="151421"/>
                        </a:xfrm>
                        <a:prstGeom prst="rect">
                          <a:avLst/>
                        </a:prstGeom>
                        <a:ln>
                          <a:noFill/>
                        </a:ln>
                      </wps:spPr>
                      <wps:txbx>
                        <w:txbxContent>
                          <w:p w:rsidR="00DD046C" w:rsidRDefault="00000000">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17139" name="Shape 17139"/>
                      <wps:cNvSpPr/>
                      <wps:spPr>
                        <a:xfrm>
                          <a:off x="0" y="0"/>
                          <a:ext cx="1226820" cy="541020"/>
                        </a:xfrm>
                        <a:custGeom>
                          <a:avLst/>
                          <a:gdLst/>
                          <a:ahLst/>
                          <a:cxnLst/>
                          <a:rect l="0" t="0" r="0" b="0"/>
                          <a:pathLst>
                            <a:path w="1226820" h="541020">
                              <a:moveTo>
                                <a:pt x="0" y="541020"/>
                              </a:moveTo>
                              <a:lnTo>
                                <a:pt x="1226820" y="541020"/>
                              </a:lnTo>
                              <a:lnTo>
                                <a:pt x="1226820" y="0"/>
                              </a:lnTo>
                              <a:lnTo>
                                <a:pt x="0" y="0"/>
                              </a:lnTo>
                              <a:close/>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142" name="Rectangle 17142"/>
                      <wps:cNvSpPr/>
                      <wps:spPr>
                        <a:xfrm>
                          <a:off x="1146302" y="410770"/>
                          <a:ext cx="59219" cy="163963"/>
                        </a:xfrm>
                        <a:prstGeom prst="rect">
                          <a:avLst/>
                        </a:prstGeom>
                        <a:ln>
                          <a:noFill/>
                        </a:ln>
                      </wps:spPr>
                      <wps:txbx>
                        <w:txbxContent>
                          <w:p w:rsidR="00DD046C" w:rsidRDefault="00000000">
                            <w:pPr>
                              <w:spacing w:after="160" w:line="259" w:lineRule="auto"/>
                              <w:ind w:left="0" w:right="0" w:firstLine="0"/>
                            </w:pPr>
                            <w:r>
                              <w:rPr>
                                <w:rFonts w:ascii="Verdana" w:eastAsia="Verdana" w:hAnsi="Verdana" w:cs="Verdana"/>
                                <w:sz w:val="20"/>
                              </w:rPr>
                              <w:t xml:space="preserve"> </w:t>
                            </w:r>
                          </w:p>
                        </w:txbxContent>
                      </wps:txbx>
                      <wps:bodyPr horzOverflow="overflow" vert="horz" lIns="0" tIns="0" rIns="0" bIns="0" rtlCol="0">
                        <a:noAutofit/>
                      </wps:bodyPr>
                    </wps:wsp>
                    <pic:pic xmlns:pic="http://schemas.openxmlformats.org/drawingml/2006/picture">
                      <pic:nvPicPr>
                        <pic:cNvPr id="17140" name="Picture 17140"/>
                        <pic:cNvPicPr/>
                      </pic:nvPicPr>
                      <pic:blipFill>
                        <a:blip r:embed="rId1"/>
                        <a:stretch>
                          <a:fillRect/>
                        </a:stretch>
                      </pic:blipFill>
                      <pic:spPr>
                        <a:xfrm>
                          <a:off x="92964" y="46737"/>
                          <a:ext cx="1039368" cy="445008"/>
                        </a:xfrm>
                        <a:prstGeom prst="rect">
                          <a:avLst/>
                        </a:prstGeom>
                      </pic:spPr>
                    </pic:pic>
                  </wpg:wgp>
                </a:graphicData>
              </a:graphic>
            </wp:anchor>
          </w:drawing>
        </mc:Choice>
        <mc:Fallback xmlns:a="http://schemas.openxmlformats.org/drawingml/2006/main">
          <w:pict>
            <v:group id="Group 17138" style="width:96.6pt;height:42.6pt;position:absolute;mso-position-horizontal-relative:page;mso-position-horizontal:absolute;margin-left:12.6pt;mso-position-vertical-relative:page;margin-top:792.72pt;" coordsize="12268,5410">
              <v:rect id="Rectangle 17141" style="position:absolute;width:377;height:1514;left:5593;top:965;" filled="f" stroked="f">
                <v:textbox inset="0,0,0,0">
                  <w:txbxContent>
                    <w:p>
                      <w:pPr>
                        <w:spacing w:before="0" w:after="160" w:line="259" w:lineRule="auto"/>
                        <w:ind w:left="0" w:right="0" w:firstLine="0"/>
                      </w:pPr>
                      <w:r>
                        <w:rPr>
                          <w:rFonts w:cs="Arial" w:hAnsi="Arial" w:eastAsia="Arial" w:ascii="Arial"/>
                          <w:sz w:val="16"/>
                        </w:rPr>
                        <w:t xml:space="preserve"> </w:t>
                      </w:r>
                    </w:p>
                  </w:txbxContent>
                </v:textbox>
              </v:rect>
              <v:shape id="Shape 17139" style="position:absolute;width:12268;height:5410;left:0;top:0;" coordsize="1226820,541020" path="m0,541020l1226820,541020l1226820,0l0,0x">
                <v:stroke weight="0.48pt" endcap="flat" joinstyle="round" on="true" color="#000000"/>
                <v:fill on="false" color="#000000" opacity="0"/>
              </v:shape>
              <v:rect id="Rectangle 17142" style="position:absolute;width:592;height:1639;left:11463;top:4107;" filled="f" stroked="f">
                <v:textbox inset="0,0,0,0">
                  <w:txbxContent>
                    <w:p>
                      <w:pPr>
                        <w:spacing w:before="0" w:after="160" w:line="259" w:lineRule="auto"/>
                        <w:ind w:left="0" w:right="0" w:firstLine="0"/>
                      </w:pPr>
                      <w:r>
                        <w:rPr>
                          <w:rFonts w:cs="Verdana" w:hAnsi="Verdana" w:eastAsia="Verdana" w:ascii="Verdana"/>
                          <w:sz w:val="20"/>
                        </w:rPr>
                        <w:t xml:space="preserve"> </w:t>
                      </w:r>
                    </w:p>
                  </w:txbxContent>
                </v:textbox>
              </v:rect>
              <v:shape id="Picture 17140" style="position:absolute;width:10393;height:4450;left:929;top:467;" filled="f">
                <v:imagedata r:id="rId8"/>
              </v:shape>
              <w10:wrap type="square"/>
            </v:group>
          </w:pict>
        </mc:Fallback>
      </mc:AlternateContent>
    </w:r>
    <w:r>
      <w:rPr>
        <w:rFonts w:ascii="Arial" w:eastAsia="Arial" w:hAnsi="Arial" w:cs="Arial"/>
        <w:sz w:val="18"/>
      </w:rPr>
      <w:t xml:space="preserve"> </w:t>
    </w:r>
  </w:p>
  <w:p w:rsidR="00DD046C" w:rsidRDefault="00000000">
    <w:pPr>
      <w:spacing w:after="12" w:line="259" w:lineRule="auto"/>
      <w:ind w:left="0" w:right="952" w:firstLine="0"/>
      <w:jc w:val="center"/>
    </w:pPr>
    <w:r>
      <w:rPr>
        <w:rFonts w:ascii="Arial" w:eastAsia="Arial" w:hAnsi="Arial" w:cs="Arial"/>
        <w:sz w:val="16"/>
      </w:rPr>
      <w:t xml:space="preserve">Vereinskennziffer  15/4405011 </w:t>
    </w:r>
  </w:p>
  <w:p w:rsidR="00DD046C" w:rsidRDefault="00000000">
    <w:pPr>
      <w:spacing w:after="0" w:line="259" w:lineRule="auto"/>
      <w:ind w:left="1642" w:right="0" w:firstLine="0"/>
    </w:pPr>
    <w:r>
      <w:rPr>
        <w:rFonts w:ascii="Arial" w:eastAsia="Arial" w:hAnsi="Arial" w:cs="Arial"/>
        <w:sz w:val="16"/>
      </w:rPr>
      <w:t xml:space="preserve">Geschäftsstelle: Aachener Str. 17 - 32758 Detmold – Internet: </w:t>
    </w:r>
    <w:r>
      <w:rPr>
        <w:rFonts w:ascii="Verdana" w:eastAsia="Verdana" w:hAnsi="Verdana" w:cs="Verdana"/>
        <w:color w:val="0000FF"/>
        <w:sz w:val="16"/>
        <w:u w:val="single" w:color="0000FF"/>
      </w:rPr>
      <w:t>http://rsv-detmold-kluet.de/</w:t>
    </w:r>
    <w:r>
      <w:rPr>
        <w:rFonts w:ascii="Verdana" w:eastAsia="Verdana" w:hAnsi="Verdana" w:cs="Verdana"/>
        <w:color w:val="0000FF"/>
        <w:sz w:val="20"/>
      </w:rPr>
      <w:t xml:space="preserve"> </w:t>
    </w:r>
    <w:r>
      <w:rPr>
        <w:rFonts w:ascii="Arial" w:eastAsia="Arial" w:hAnsi="Arial" w:cs="Arial"/>
        <w:sz w:val="16"/>
      </w:rPr>
      <w:t xml:space="preserve">  </w:t>
    </w:r>
  </w:p>
  <w:p w:rsidR="00DD046C" w:rsidRDefault="00000000">
    <w:pPr>
      <w:spacing w:after="0" w:line="259" w:lineRule="auto"/>
      <w:ind w:left="1572" w:right="0" w:firstLine="0"/>
    </w:pPr>
    <w:r>
      <w:rPr>
        <w:rFonts w:ascii="Arial" w:eastAsia="Arial" w:hAnsi="Arial" w:cs="Arial"/>
        <w:sz w:val="16"/>
      </w:rPr>
      <w:t xml:space="preserve">Bankverbindung: Sparkasse Paderborn-Detmold, DE98 </w:t>
    </w:r>
    <w:r>
      <w:rPr>
        <w:rFonts w:ascii="Arial" w:eastAsia="Arial" w:hAnsi="Arial" w:cs="Arial"/>
        <w:b/>
        <w:sz w:val="16"/>
      </w:rPr>
      <w:t>47650130</w:t>
    </w:r>
    <w:r>
      <w:rPr>
        <w:rFonts w:ascii="Arial" w:eastAsia="Arial" w:hAnsi="Arial" w:cs="Arial"/>
        <w:sz w:val="16"/>
      </w:rPr>
      <w:t xml:space="preserve"> 00000</w:t>
    </w:r>
    <w:r>
      <w:rPr>
        <w:rFonts w:ascii="Arial" w:eastAsia="Arial" w:hAnsi="Arial" w:cs="Arial"/>
        <w:b/>
        <w:sz w:val="16"/>
      </w:rPr>
      <w:t>38729</w:t>
    </w:r>
    <w:r>
      <w:rPr>
        <w:rFonts w:ascii="Arial" w:eastAsia="Arial" w:hAnsi="Arial" w:cs="Arial"/>
        <w:sz w:val="16"/>
      </w:rPr>
      <w:t xml:space="preserve">, WELADE3LXXX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46" w:right="0" w:firstLine="0"/>
      <w:jc w:val="cente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160020</wp:posOffset>
              </wp:positionH>
              <wp:positionV relativeFrom="page">
                <wp:posOffset>10067544</wp:posOffset>
              </wp:positionV>
              <wp:extent cx="1226820" cy="541020"/>
              <wp:effectExtent l="0" t="0" r="0" b="0"/>
              <wp:wrapSquare wrapText="bothSides"/>
              <wp:docPr id="17069" name="Group 17069"/>
              <wp:cNvGraphicFramePr/>
              <a:graphic xmlns:a="http://schemas.openxmlformats.org/drawingml/2006/main">
                <a:graphicData uri="http://schemas.microsoft.com/office/word/2010/wordprocessingGroup">
                  <wpg:wgp>
                    <wpg:cNvGrpSpPr/>
                    <wpg:grpSpPr>
                      <a:xfrm>
                        <a:off x="0" y="0"/>
                        <a:ext cx="1226820" cy="541020"/>
                        <a:chOff x="0" y="0"/>
                        <a:chExt cx="1226820" cy="541020"/>
                      </a:xfrm>
                    </wpg:grpSpPr>
                    <wps:wsp>
                      <wps:cNvPr id="17072" name="Rectangle 17072"/>
                      <wps:cNvSpPr/>
                      <wps:spPr>
                        <a:xfrm>
                          <a:off x="559308" y="96569"/>
                          <a:ext cx="37731" cy="151421"/>
                        </a:xfrm>
                        <a:prstGeom prst="rect">
                          <a:avLst/>
                        </a:prstGeom>
                        <a:ln>
                          <a:noFill/>
                        </a:ln>
                      </wps:spPr>
                      <wps:txbx>
                        <w:txbxContent>
                          <w:p w:rsidR="00DD046C" w:rsidRDefault="00000000">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17070" name="Shape 17070"/>
                      <wps:cNvSpPr/>
                      <wps:spPr>
                        <a:xfrm>
                          <a:off x="0" y="0"/>
                          <a:ext cx="1226820" cy="541020"/>
                        </a:xfrm>
                        <a:custGeom>
                          <a:avLst/>
                          <a:gdLst/>
                          <a:ahLst/>
                          <a:cxnLst/>
                          <a:rect l="0" t="0" r="0" b="0"/>
                          <a:pathLst>
                            <a:path w="1226820" h="541020">
                              <a:moveTo>
                                <a:pt x="0" y="541020"/>
                              </a:moveTo>
                              <a:lnTo>
                                <a:pt x="1226820" y="541020"/>
                              </a:lnTo>
                              <a:lnTo>
                                <a:pt x="1226820" y="0"/>
                              </a:lnTo>
                              <a:lnTo>
                                <a:pt x="0" y="0"/>
                              </a:lnTo>
                              <a:close/>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073" name="Rectangle 17073"/>
                      <wps:cNvSpPr/>
                      <wps:spPr>
                        <a:xfrm>
                          <a:off x="1146302" y="410770"/>
                          <a:ext cx="59219" cy="163963"/>
                        </a:xfrm>
                        <a:prstGeom prst="rect">
                          <a:avLst/>
                        </a:prstGeom>
                        <a:ln>
                          <a:noFill/>
                        </a:ln>
                      </wps:spPr>
                      <wps:txbx>
                        <w:txbxContent>
                          <w:p w:rsidR="00DD046C" w:rsidRDefault="00000000">
                            <w:pPr>
                              <w:spacing w:after="160" w:line="259" w:lineRule="auto"/>
                              <w:ind w:left="0" w:right="0" w:firstLine="0"/>
                            </w:pPr>
                            <w:r>
                              <w:rPr>
                                <w:rFonts w:ascii="Verdana" w:eastAsia="Verdana" w:hAnsi="Verdana" w:cs="Verdana"/>
                                <w:sz w:val="20"/>
                              </w:rPr>
                              <w:t xml:space="preserve"> </w:t>
                            </w:r>
                          </w:p>
                        </w:txbxContent>
                      </wps:txbx>
                      <wps:bodyPr horzOverflow="overflow" vert="horz" lIns="0" tIns="0" rIns="0" bIns="0" rtlCol="0">
                        <a:noAutofit/>
                      </wps:bodyPr>
                    </wps:wsp>
                    <pic:pic xmlns:pic="http://schemas.openxmlformats.org/drawingml/2006/picture">
                      <pic:nvPicPr>
                        <pic:cNvPr id="17071" name="Picture 17071"/>
                        <pic:cNvPicPr/>
                      </pic:nvPicPr>
                      <pic:blipFill>
                        <a:blip r:embed="rId1"/>
                        <a:stretch>
                          <a:fillRect/>
                        </a:stretch>
                      </pic:blipFill>
                      <pic:spPr>
                        <a:xfrm>
                          <a:off x="92964" y="46737"/>
                          <a:ext cx="1039368" cy="445008"/>
                        </a:xfrm>
                        <a:prstGeom prst="rect">
                          <a:avLst/>
                        </a:prstGeom>
                      </pic:spPr>
                    </pic:pic>
                  </wpg:wgp>
                </a:graphicData>
              </a:graphic>
            </wp:anchor>
          </w:drawing>
        </mc:Choice>
        <mc:Fallback xmlns:a="http://schemas.openxmlformats.org/drawingml/2006/main">
          <w:pict>
            <v:group id="Group 17069" style="width:96.6pt;height:42.6pt;position:absolute;mso-position-horizontal-relative:page;mso-position-horizontal:absolute;margin-left:12.6pt;mso-position-vertical-relative:page;margin-top:792.72pt;" coordsize="12268,5410">
              <v:rect id="Rectangle 17072" style="position:absolute;width:377;height:1514;left:5593;top:965;" filled="f" stroked="f">
                <v:textbox inset="0,0,0,0">
                  <w:txbxContent>
                    <w:p>
                      <w:pPr>
                        <w:spacing w:before="0" w:after="160" w:line="259" w:lineRule="auto"/>
                        <w:ind w:left="0" w:right="0" w:firstLine="0"/>
                      </w:pPr>
                      <w:r>
                        <w:rPr>
                          <w:rFonts w:cs="Arial" w:hAnsi="Arial" w:eastAsia="Arial" w:ascii="Arial"/>
                          <w:sz w:val="16"/>
                        </w:rPr>
                        <w:t xml:space="preserve"> </w:t>
                      </w:r>
                    </w:p>
                  </w:txbxContent>
                </v:textbox>
              </v:rect>
              <v:shape id="Shape 17070" style="position:absolute;width:12268;height:5410;left:0;top:0;" coordsize="1226820,541020" path="m0,541020l1226820,541020l1226820,0l0,0x">
                <v:stroke weight="0.48pt" endcap="flat" joinstyle="round" on="true" color="#000000"/>
                <v:fill on="false" color="#000000" opacity="0"/>
              </v:shape>
              <v:rect id="Rectangle 17073" style="position:absolute;width:592;height:1639;left:11463;top:4107;" filled="f" stroked="f">
                <v:textbox inset="0,0,0,0">
                  <w:txbxContent>
                    <w:p>
                      <w:pPr>
                        <w:spacing w:before="0" w:after="160" w:line="259" w:lineRule="auto"/>
                        <w:ind w:left="0" w:right="0" w:firstLine="0"/>
                      </w:pPr>
                      <w:r>
                        <w:rPr>
                          <w:rFonts w:cs="Verdana" w:hAnsi="Verdana" w:eastAsia="Verdana" w:ascii="Verdana"/>
                          <w:sz w:val="20"/>
                        </w:rPr>
                        <w:t xml:space="preserve"> </w:t>
                      </w:r>
                    </w:p>
                  </w:txbxContent>
                </v:textbox>
              </v:rect>
              <v:shape id="Picture 17071" style="position:absolute;width:10393;height:4450;left:929;top:467;" filled="f">
                <v:imagedata r:id="rId8"/>
              </v:shape>
              <w10:wrap type="square"/>
            </v:group>
          </w:pict>
        </mc:Fallback>
      </mc:AlternateContent>
    </w:r>
    <w:r>
      <w:rPr>
        <w:rFonts w:ascii="Arial" w:eastAsia="Arial" w:hAnsi="Arial" w:cs="Arial"/>
        <w:sz w:val="18"/>
      </w:rPr>
      <w:t xml:space="preserve"> </w:t>
    </w:r>
  </w:p>
  <w:p w:rsidR="00DD046C" w:rsidRDefault="00000000">
    <w:pPr>
      <w:spacing w:after="12" w:line="259" w:lineRule="auto"/>
      <w:ind w:left="0" w:right="952" w:firstLine="0"/>
      <w:jc w:val="center"/>
    </w:pPr>
    <w:r>
      <w:rPr>
        <w:rFonts w:ascii="Arial" w:eastAsia="Arial" w:hAnsi="Arial" w:cs="Arial"/>
        <w:sz w:val="16"/>
      </w:rPr>
      <w:t xml:space="preserve">Vereinskennziffer  15/4405011 </w:t>
    </w:r>
  </w:p>
  <w:p w:rsidR="00DD046C" w:rsidRDefault="00000000">
    <w:pPr>
      <w:spacing w:after="0" w:line="259" w:lineRule="auto"/>
      <w:ind w:left="1642" w:right="0" w:firstLine="0"/>
    </w:pPr>
    <w:r>
      <w:rPr>
        <w:rFonts w:ascii="Arial" w:eastAsia="Arial" w:hAnsi="Arial" w:cs="Arial"/>
        <w:sz w:val="16"/>
      </w:rPr>
      <w:t xml:space="preserve">Geschäftsstelle: Aachener Str. 17 - 32758 Detmold – Internet: </w:t>
    </w:r>
    <w:r>
      <w:rPr>
        <w:rFonts w:ascii="Verdana" w:eastAsia="Verdana" w:hAnsi="Verdana" w:cs="Verdana"/>
        <w:color w:val="0000FF"/>
        <w:sz w:val="16"/>
        <w:u w:val="single" w:color="0000FF"/>
      </w:rPr>
      <w:t>http://rsv-detmold-kluet.de/</w:t>
    </w:r>
    <w:r>
      <w:rPr>
        <w:rFonts w:ascii="Verdana" w:eastAsia="Verdana" w:hAnsi="Verdana" w:cs="Verdana"/>
        <w:color w:val="0000FF"/>
        <w:sz w:val="20"/>
      </w:rPr>
      <w:t xml:space="preserve"> </w:t>
    </w:r>
    <w:r>
      <w:rPr>
        <w:rFonts w:ascii="Arial" w:eastAsia="Arial" w:hAnsi="Arial" w:cs="Arial"/>
        <w:sz w:val="16"/>
      </w:rPr>
      <w:t xml:space="preserve">  </w:t>
    </w:r>
  </w:p>
  <w:p w:rsidR="00DD046C" w:rsidRDefault="00000000">
    <w:pPr>
      <w:spacing w:after="0" w:line="259" w:lineRule="auto"/>
      <w:ind w:left="1572" w:right="0" w:firstLine="0"/>
    </w:pPr>
    <w:r>
      <w:rPr>
        <w:rFonts w:ascii="Arial" w:eastAsia="Arial" w:hAnsi="Arial" w:cs="Arial"/>
        <w:sz w:val="16"/>
      </w:rPr>
      <w:t xml:space="preserve">Bankverbindung: Sparkasse Paderborn-Detmold, DE98 </w:t>
    </w:r>
    <w:r>
      <w:rPr>
        <w:rFonts w:ascii="Arial" w:eastAsia="Arial" w:hAnsi="Arial" w:cs="Arial"/>
        <w:b/>
        <w:sz w:val="16"/>
      </w:rPr>
      <w:t>47650130</w:t>
    </w:r>
    <w:r>
      <w:rPr>
        <w:rFonts w:ascii="Arial" w:eastAsia="Arial" w:hAnsi="Arial" w:cs="Arial"/>
        <w:sz w:val="16"/>
      </w:rPr>
      <w:t xml:space="preserve"> 00000</w:t>
    </w:r>
    <w:r>
      <w:rPr>
        <w:rFonts w:ascii="Arial" w:eastAsia="Arial" w:hAnsi="Arial" w:cs="Arial"/>
        <w:b/>
        <w:sz w:val="16"/>
      </w:rPr>
      <w:t>38729</w:t>
    </w:r>
    <w:r>
      <w:rPr>
        <w:rFonts w:ascii="Arial" w:eastAsia="Arial" w:hAnsi="Arial" w:cs="Arial"/>
        <w:sz w:val="16"/>
      </w:rPr>
      <w:t xml:space="preserve">, WELADE3LXXX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46" w:right="0" w:firstLine="0"/>
      <w:jc w:val="cente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160020</wp:posOffset>
              </wp:positionH>
              <wp:positionV relativeFrom="page">
                <wp:posOffset>10067544</wp:posOffset>
              </wp:positionV>
              <wp:extent cx="1226820" cy="541020"/>
              <wp:effectExtent l="0" t="0" r="0" b="0"/>
              <wp:wrapSquare wrapText="bothSides"/>
              <wp:docPr id="17000" name="Group 17000"/>
              <wp:cNvGraphicFramePr/>
              <a:graphic xmlns:a="http://schemas.openxmlformats.org/drawingml/2006/main">
                <a:graphicData uri="http://schemas.microsoft.com/office/word/2010/wordprocessingGroup">
                  <wpg:wgp>
                    <wpg:cNvGrpSpPr/>
                    <wpg:grpSpPr>
                      <a:xfrm>
                        <a:off x="0" y="0"/>
                        <a:ext cx="1226820" cy="541020"/>
                        <a:chOff x="0" y="0"/>
                        <a:chExt cx="1226820" cy="541020"/>
                      </a:xfrm>
                    </wpg:grpSpPr>
                    <wps:wsp>
                      <wps:cNvPr id="17003" name="Rectangle 17003"/>
                      <wps:cNvSpPr/>
                      <wps:spPr>
                        <a:xfrm>
                          <a:off x="559308" y="96569"/>
                          <a:ext cx="37731" cy="151421"/>
                        </a:xfrm>
                        <a:prstGeom prst="rect">
                          <a:avLst/>
                        </a:prstGeom>
                        <a:ln>
                          <a:noFill/>
                        </a:ln>
                      </wps:spPr>
                      <wps:txbx>
                        <w:txbxContent>
                          <w:p w:rsidR="00DD046C" w:rsidRDefault="00000000">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17001" name="Shape 17001"/>
                      <wps:cNvSpPr/>
                      <wps:spPr>
                        <a:xfrm>
                          <a:off x="0" y="0"/>
                          <a:ext cx="1226820" cy="541020"/>
                        </a:xfrm>
                        <a:custGeom>
                          <a:avLst/>
                          <a:gdLst/>
                          <a:ahLst/>
                          <a:cxnLst/>
                          <a:rect l="0" t="0" r="0" b="0"/>
                          <a:pathLst>
                            <a:path w="1226820" h="541020">
                              <a:moveTo>
                                <a:pt x="0" y="541020"/>
                              </a:moveTo>
                              <a:lnTo>
                                <a:pt x="1226820" y="541020"/>
                              </a:lnTo>
                              <a:lnTo>
                                <a:pt x="1226820" y="0"/>
                              </a:lnTo>
                              <a:lnTo>
                                <a:pt x="0" y="0"/>
                              </a:lnTo>
                              <a:close/>
                            </a:path>
                          </a:pathLst>
                        </a:custGeom>
                        <a:ln w="6096" cap="flat">
                          <a:round/>
                        </a:ln>
                      </wps:spPr>
                      <wps:style>
                        <a:lnRef idx="1">
                          <a:srgbClr val="000000"/>
                        </a:lnRef>
                        <a:fillRef idx="0">
                          <a:srgbClr val="000000">
                            <a:alpha val="0"/>
                          </a:srgbClr>
                        </a:fillRef>
                        <a:effectRef idx="0">
                          <a:scrgbClr r="0" g="0" b="0"/>
                        </a:effectRef>
                        <a:fontRef idx="none"/>
                      </wps:style>
                      <wps:bodyPr/>
                    </wps:wsp>
                    <wps:wsp>
                      <wps:cNvPr id="17004" name="Rectangle 17004"/>
                      <wps:cNvSpPr/>
                      <wps:spPr>
                        <a:xfrm>
                          <a:off x="1146302" y="410770"/>
                          <a:ext cx="59219" cy="163963"/>
                        </a:xfrm>
                        <a:prstGeom prst="rect">
                          <a:avLst/>
                        </a:prstGeom>
                        <a:ln>
                          <a:noFill/>
                        </a:ln>
                      </wps:spPr>
                      <wps:txbx>
                        <w:txbxContent>
                          <w:p w:rsidR="00DD046C" w:rsidRDefault="00000000">
                            <w:pPr>
                              <w:spacing w:after="160" w:line="259" w:lineRule="auto"/>
                              <w:ind w:left="0" w:right="0" w:firstLine="0"/>
                            </w:pPr>
                            <w:r>
                              <w:rPr>
                                <w:rFonts w:ascii="Verdana" w:eastAsia="Verdana" w:hAnsi="Verdana" w:cs="Verdana"/>
                                <w:sz w:val="20"/>
                              </w:rPr>
                              <w:t xml:space="preserve"> </w:t>
                            </w:r>
                          </w:p>
                        </w:txbxContent>
                      </wps:txbx>
                      <wps:bodyPr horzOverflow="overflow" vert="horz" lIns="0" tIns="0" rIns="0" bIns="0" rtlCol="0">
                        <a:noAutofit/>
                      </wps:bodyPr>
                    </wps:wsp>
                    <pic:pic xmlns:pic="http://schemas.openxmlformats.org/drawingml/2006/picture">
                      <pic:nvPicPr>
                        <pic:cNvPr id="17002" name="Picture 17002"/>
                        <pic:cNvPicPr/>
                      </pic:nvPicPr>
                      <pic:blipFill>
                        <a:blip r:embed="rId1"/>
                        <a:stretch>
                          <a:fillRect/>
                        </a:stretch>
                      </pic:blipFill>
                      <pic:spPr>
                        <a:xfrm>
                          <a:off x="92964" y="46737"/>
                          <a:ext cx="1039368" cy="445008"/>
                        </a:xfrm>
                        <a:prstGeom prst="rect">
                          <a:avLst/>
                        </a:prstGeom>
                      </pic:spPr>
                    </pic:pic>
                  </wpg:wgp>
                </a:graphicData>
              </a:graphic>
            </wp:anchor>
          </w:drawing>
        </mc:Choice>
        <mc:Fallback xmlns:a="http://schemas.openxmlformats.org/drawingml/2006/main">
          <w:pict>
            <v:group id="Group 17000" style="width:96.6pt;height:42.6pt;position:absolute;mso-position-horizontal-relative:page;mso-position-horizontal:absolute;margin-left:12.6pt;mso-position-vertical-relative:page;margin-top:792.72pt;" coordsize="12268,5410">
              <v:rect id="Rectangle 17003" style="position:absolute;width:377;height:1514;left:5593;top:965;" filled="f" stroked="f">
                <v:textbox inset="0,0,0,0">
                  <w:txbxContent>
                    <w:p>
                      <w:pPr>
                        <w:spacing w:before="0" w:after="160" w:line="259" w:lineRule="auto"/>
                        <w:ind w:left="0" w:right="0" w:firstLine="0"/>
                      </w:pPr>
                      <w:r>
                        <w:rPr>
                          <w:rFonts w:cs="Arial" w:hAnsi="Arial" w:eastAsia="Arial" w:ascii="Arial"/>
                          <w:sz w:val="16"/>
                        </w:rPr>
                        <w:t xml:space="preserve"> </w:t>
                      </w:r>
                    </w:p>
                  </w:txbxContent>
                </v:textbox>
              </v:rect>
              <v:shape id="Shape 17001" style="position:absolute;width:12268;height:5410;left:0;top:0;" coordsize="1226820,541020" path="m0,541020l1226820,541020l1226820,0l0,0x">
                <v:stroke weight="0.48pt" endcap="flat" joinstyle="round" on="true" color="#000000"/>
                <v:fill on="false" color="#000000" opacity="0"/>
              </v:shape>
              <v:rect id="Rectangle 17004" style="position:absolute;width:592;height:1639;left:11463;top:4107;" filled="f" stroked="f">
                <v:textbox inset="0,0,0,0">
                  <w:txbxContent>
                    <w:p>
                      <w:pPr>
                        <w:spacing w:before="0" w:after="160" w:line="259" w:lineRule="auto"/>
                        <w:ind w:left="0" w:right="0" w:firstLine="0"/>
                      </w:pPr>
                      <w:r>
                        <w:rPr>
                          <w:rFonts w:cs="Verdana" w:hAnsi="Verdana" w:eastAsia="Verdana" w:ascii="Verdana"/>
                          <w:sz w:val="20"/>
                        </w:rPr>
                        <w:t xml:space="preserve"> </w:t>
                      </w:r>
                    </w:p>
                  </w:txbxContent>
                </v:textbox>
              </v:rect>
              <v:shape id="Picture 17002" style="position:absolute;width:10393;height:4450;left:929;top:467;" filled="f">
                <v:imagedata r:id="rId8"/>
              </v:shape>
              <w10:wrap type="square"/>
            </v:group>
          </w:pict>
        </mc:Fallback>
      </mc:AlternateContent>
    </w:r>
    <w:r>
      <w:rPr>
        <w:rFonts w:ascii="Arial" w:eastAsia="Arial" w:hAnsi="Arial" w:cs="Arial"/>
        <w:sz w:val="18"/>
      </w:rPr>
      <w:t xml:space="preserve"> </w:t>
    </w:r>
  </w:p>
  <w:p w:rsidR="00DD046C" w:rsidRDefault="00000000">
    <w:pPr>
      <w:spacing w:after="12" w:line="259" w:lineRule="auto"/>
      <w:ind w:left="0" w:right="952" w:firstLine="0"/>
      <w:jc w:val="center"/>
    </w:pPr>
    <w:r>
      <w:rPr>
        <w:rFonts w:ascii="Arial" w:eastAsia="Arial" w:hAnsi="Arial" w:cs="Arial"/>
        <w:sz w:val="16"/>
      </w:rPr>
      <w:t xml:space="preserve">Vereinskennziffer  15/4405011 </w:t>
    </w:r>
  </w:p>
  <w:p w:rsidR="00DD046C" w:rsidRDefault="00000000">
    <w:pPr>
      <w:spacing w:after="0" w:line="259" w:lineRule="auto"/>
      <w:ind w:left="1642" w:right="0" w:firstLine="0"/>
    </w:pPr>
    <w:r>
      <w:rPr>
        <w:rFonts w:ascii="Arial" w:eastAsia="Arial" w:hAnsi="Arial" w:cs="Arial"/>
        <w:sz w:val="16"/>
      </w:rPr>
      <w:t xml:space="preserve">Geschäftsstelle: Aachener Str. 17 - 32758 Detmold – Internet: </w:t>
    </w:r>
    <w:r>
      <w:rPr>
        <w:rFonts w:ascii="Verdana" w:eastAsia="Verdana" w:hAnsi="Verdana" w:cs="Verdana"/>
        <w:color w:val="0000FF"/>
        <w:sz w:val="16"/>
        <w:u w:val="single" w:color="0000FF"/>
      </w:rPr>
      <w:t>http://rsv-detmold-kluet.de/</w:t>
    </w:r>
    <w:r>
      <w:rPr>
        <w:rFonts w:ascii="Verdana" w:eastAsia="Verdana" w:hAnsi="Verdana" w:cs="Verdana"/>
        <w:color w:val="0000FF"/>
        <w:sz w:val="20"/>
      </w:rPr>
      <w:t xml:space="preserve"> </w:t>
    </w:r>
    <w:r>
      <w:rPr>
        <w:rFonts w:ascii="Arial" w:eastAsia="Arial" w:hAnsi="Arial" w:cs="Arial"/>
        <w:sz w:val="16"/>
      </w:rPr>
      <w:t xml:space="preserve">  </w:t>
    </w:r>
  </w:p>
  <w:p w:rsidR="00DD046C" w:rsidRDefault="00000000">
    <w:pPr>
      <w:spacing w:after="0" w:line="259" w:lineRule="auto"/>
      <w:ind w:left="1572" w:right="0" w:firstLine="0"/>
    </w:pPr>
    <w:r>
      <w:rPr>
        <w:rFonts w:ascii="Arial" w:eastAsia="Arial" w:hAnsi="Arial" w:cs="Arial"/>
        <w:sz w:val="16"/>
      </w:rPr>
      <w:t xml:space="preserve">Bankverbindung: Sparkasse Paderborn-Detmold, DE98 </w:t>
    </w:r>
    <w:r>
      <w:rPr>
        <w:rFonts w:ascii="Arial" w:eastAsia="Arial" w:hAnsi="Arial" w:cs="Arial"/>
        <w:b/>
        <w:sz w:val="16"/>
      </w:rPr>
      <w:t>47650130</w:t>
    </w:r>
    <w:r>
      <w:rPr>
        <w:rFonts w:ascii="Arial" w:eastAsia="Arial" w:hAnsi="Arial" w:cs="Arial"/>
        <w:sz w:val="16"/>
      </w:rPr>
      <w:t xml:space="preserve"> 00000</w:t>
    </w:r>
    <w:r>
      <w:rPr>
        <w:rFonts w:ascii="Arial" w:eastAsia="Arial" w:hAnsi="Arial" w:cs="Arial"/>
        <w:b/>
        <w:sz w:val="16"/>
      </w:rPr>
      <w:t>38729</w:t>
    </w:r>
    <w:r>
      <w:rPr>
        <w:rFonts w:ascii="Arial" w:eastAsia="Arial" w:hAnsi="Arial" w:cs="Arial"/>
        <w:sz w:val="16"/>
      </w:rPr>
      <w:t xml:space="preserve">, WELADE3LXXX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2D41" w:rsidRDefault="006C2D41">
      <w:pPr>
        <w:spacing w:after="0" w:line="240" w:lineRule="auto"/>
      </w:pPr>
      <w:r>
        <w:separator/>
      </w:r>
    </w:p>
  </w:footnote>
  <w:footnote w:type="continuationSeparator" w:id="0">
    <w:p w:rsidR="006C2D41" w:rsidRDefault="006C2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0" w:right="3" w:firstLine="0"/>
    </w:pPr>
    <w:r>
      <w:rPr>
        <w:noProof/>
      </w:rPr>
      <w:drawing>
        <wp:anchor distT="0" distB="0" distL="114300" distR="114300" simplePos="0" relativeHeight="251658240" behindDoc="0" locked="0" layoutInCell="1" allowOverlap="0">
          <wp:simplePos x="0" y="0"/>
          <wp:positionH relativeFrom="page">
            <wp:posOffset>6073140</wp:posOffset>
          </wp:positionH>
          <wp:positionV relativeFrom="page">
            <wp:posOffset>134112</wp:posOffset>
          </wp:positionV>
          <wp:extent cx="1011936" cy="976884"/>
          <wp:effectExtent l="0" t="0" r="0" b="0"/>
          <wp:wrapSquare wrapText="bothSides"/>
          <wp:docPr id="789" name="Picture 789"/>
          <wp:cNvGraphicFramePr/>
          <a:graphic xmlns:a="http://schemas.openxmlformats.org/drawingml/2006/main">
            <a:graphicData uri="http://schemas.openxmlformats.org/drawingml/2006/picture">
              <pic:pic xmlns:pic="http://schemas.openxmlformats.org/drawingml/2006/picture">
                <pic:nvPicPr>
                  <pic:cNvPr id="789" name="Picture 789"/>
                  <pic:cNvPicPr/>
                </pic:nvPicPr>
                <pic:blipFill>
                  <a:blip r:embed="rId1"/>
                  <a:stretch>
                    <a:fillRect/>
                  </a:stretch>
                </pic:blipFill>
                <pic:spPr>
                  <a:xfrm>
                    <a:off x="0" y="0"/>
                    <a:ext cx="1011936" cy="976884"/>
                  </a:xfrm>
                  <a:prstGeom prst="rect">
                    <a:avLst/>
                  </a:prstGeom>
                </pic:spPr>
              </pic:pic>
            </a:graphicData>
          </a:graphic>
        </wp:anchor>
      </w:drawing>
    </w:r>
    <w:r>
      <w:rPr>
        <w:rFonts w:ascii="Arial" w:eastAsia="Arial" w:hAnsi="Arial" w:cs="Arial"/>
        <w:b/>
        <w:i/>
        <w:color w:val="17365D"/>
        <w:sz w:val="44"/>
      </w:rPr>
      <w:t xml:space="preserve">RSV von 1920 Detmold-Klüt e. V. </w:t>
    </w:r>
    <w:r>
      <w:rPr>
        <w:rFonts w:ascii="Arial" w:eastAsia="Arial" w:hAnsi="Arial" w:cs="Arial"/>
        <w:sz w:val="36"/>
      </w:rPr>
      <w:t xml:space="preserve"> </w:t>
    </w:r>
  </w:p>
  <w:p w:rsidR="00DD046C" w:rsidRDefault="00000000">
    <w:pPr>
      <w:spacing w:after="103" w:line="259" w:lineRule="auto"/>
      <w:ind w:left="0" w:right="3" w:firstLine="0"/>
    </w:pPr>
    <w:r>
      <w:rPr>
        <w:rFonts w:ascii="Arial" w:eastAsia="Arial" w:hAnsi="Arial" w:cs="Arial"/>
        <w:color w:val="365F91"/>
        <w:sz w:val="20"/>
      </w:rPr>
      <w:t xml:space="preserve"> </w:t>
    </w:r>
  </w:p>
  <w:p w:rsidR="00DD046C" w:rsidRDefault="00000000">
    <w:pPr>
      <w:spacing w:after="0" w:line="259" w:lineRule="auto"/>
      <w:ind w:left="0" w:right="3" w:firstLine="0"/>
    </w:pPr>
    <w:r>
      <w:rPr>
        <w:rFonts w:ascii="Arial" w:eastAsia="Arial" w:hAnsi="Arial" w:cs="Arial"/>
        <w:color w:val="365F91"/>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0" w:right="3" w:firstLine="0"/>
    </w:pPr>
    <w:r>
      <w:rPr>
        <w:noProof/>
      </w:rPr>
      <w:drawing>
        <wp:anchor distT="0" distB="0" distL="114300" distR="114300" simplePos="0" relativeHeight="251659264" behindDoc="0" locked="0" layoutInCell="1" allowOverlap="0">
          <wp:simplePos x="0" y="0"/>
          <wp:positionH relativeFrom="page">
            <wp:posOffset>6073140</wp:posOffset>
          </wp:positionH>
          <wp:positionV relativeFrom="page">
            <wp:posOffset>134112</wp:posOffset>
          </wp:positionV>
          <wp:extent cx="1011936" cy="976884"/>
          <wp:effectExtent l="0" t="0" r="0" b="0"/>
          <wp:wrapSquare wrapText="bothSides"/>
          <wp:docPr id="1" name="Picture 789"/>
          <wp:cNvGraphicFramePr/>
          <a:graphic xmlns:a="http://schemas.openxmlformats.org/drawingml/2006/main">
            <a:graphicData uri="http://schemas.openxmlformats.org/drawingml/2006/picture">
              <pic:pic xmlns:pic="http://schemas.openxmlformats.org/drawingml/2006/picture">
                <pic:nvPicPr>
                  <pic:cNvPr id="789" name="Picture 789"/>
                  <pic:cNvPicPr/>
                </pic:nvPicPr>
                <pic:blipFill>
                  <a:blip r:embed="rId1"/>
                  <a:stretch>
                    <a:fillRect/>
                  </a:stretch>
                </pic:blipFill>
                <pic:spPr>
                  <a:xfrm>
                    <a:off x="0" y="0"/>
                    <a:ext cx="1011936" cy="976884"/>
                  </a:xfrm>
                  <a:prstGeom prst="rect">
                    <a:avLst/>
                  </a:prstGeom>
                </pic:spPr>
              </pic:pic>
            </a:graphicData>
          </a:graphic>
        </wp:anchor>
      </w:drawing>
    </w:r>
    <w:r>
      <w:rPr>
        <w:rFonts w:ascii="Arial" w:eastAsia="Arial" w:hAnsi="Arial" w:cs="Arial"/>
        <w:b/>
        <w:i/>
        <w:color w:val="17365D"/>
        <w:sz w:val="44"/>
      </w:rPr>
      <w:t xml:space="preserve">RSV von 1920 Detmold-Klüt e. V. </w:t>
    </w:r>
    <w:r>
      <w:rPr>
        <w:rFonts w:ascii="Arial" w:eastAsia="Arial" w:hAnsi="Arial" w:cs="Arial"/>
        <w:sz w:val="36"/>
      </w:rPr>
      <w:t xml:space="preserve"> </w:t>
    </w:r>
  </w:p>
  <w:p w:rsidR="00DD046C" w:rsidRDefault="00000000">
    <w:pPr>
      <w:spacing w:after="103" w:line="259" w:lineRule="auto"/>
      <w:ind w:left="0" w:right="3" w:firstLine="0"/>
    </w:pPr>
    <w:r>
      <w:rPr>
        <w:rFonts w:ascii="Arial" w:eastAsia="Arial" w:hAnsi="Arial" w:cs="Arial"/>
        <w:color w:val="365F91"/>
        <w:sz w:val="20"/>
      </w:rPr>
      <w:t xml:space="preserve"> </w:t>
    </w:r>
  </w:p>
  <w:p w:rsidR="00DD046C" w:rsidRDefault="00000000">
    <w:pPr>
      <w:spacing w:after="0" w:line="259" w:lineRule="auto"/>
      <w:ind w:left="0" w:right="3" w:firstLine="0"/>
    </w:pPr>
    <w:r>
      <w:rPr>
        <w:rFonts w:ascii="Arial" w:eastAsia="Arial" w:hAnsi="Arial" w:cs="Arial"/>
        <w:color w:val="365F91"/>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046C" w:rsidRDefault="00000000">
    <w:pPr>
      <w:spacing w:after="0" w:line="259" w:lineRule="auto"/>
      <w:ind w:left="0" w:right="3" w:firstLine="0"/>
    </w:pPr>
    <w:r>
      <w:rPr>
        <w:noProof/>
      </w:rPr>
      <w:drawing>
        <wp:anchor distT="0" distB="0" distL="114300" distR="114300" simplePos="0" relativeHeight="251660288" behindDoc="0" locked="0" layoutInCell="1" allowOverlap="0">
          <wp:simplePos x="0" y="0"/>
          <wp:positionH relativeFrom="page">
            <wp:posOffset>6073140</wp:posOffset>
          </wp:positionH>
          <wp:positionV relativeFrom="page">
            <wp:posOffset>134112</wp:posOffset>
          </wp:positionV>
          <wp:extent cx="1011936" cy="976884"/>
          <wp:effectExtent l="0" t="0" r="0" b="0"/>
          <wp:wrapSquare wrapText="bothSides"/>
          <wp:docPr id="2" name="Picture 789"/>
          <wp:cNvGraphicFramePr/>
          <a:graphic xmlns:a="http://schemas.openxmlformats.org/drawingml/2006/main">
            <a:graphicData uri="http://schemas.openxmlformats.org/drawingml/2006/picture">
              <pic:pic xmlns:pic="http://schemas.openxmlformats.org/drawingml/2006/picture">
                <pic:nvPicPr>
                  <pic:cNvPr id="789" name="Picture 789"/>
                  <pic:cNvPicPr/>
                </pic:nvPicPr>
                <pic:blipFill>
                  <a:blip r:embed="rId1"/>
                  <a:stretch>
                    <a:fillRect/>
                  </a:stretch>
                </pic:blipFill>
                <pic:spPr>
                  <a:xfrm>
                    <a:off x="0" y="0"/>
                    <a:ext cx="1011936" cy="976884"/>
                  </a:xfrm>
                  <a:prstGeom prst="rect">
                    <a:avLst/>
                  </a:prstGeom>
                </pic:spPr>
              </pic:pic>
            </a:graphicData>
          </a:graphic>
        </wp:anchor>
      </w:drawing>
    </w:r>
    <w:r>
      <w:rPr>
        <w:rFonts w:ascii="Arial" w:eastAsia="Arial" w:hAnsi="Arial" w:cs="Arial"/>
        <w:b/>
        <w:i/>
        <w:color w:val="17365D"/>
        <w:sz w:val="44"/>
      </w:rPr>
      <w:t xml:space="preserve">RSV von 1920 Detmold-Klüt e. V. </w:t>
    </w:r>
    <w:r>
      <w:rPr>
        <w:rFonts w:ascii="Arial" w:eastAsia="Arial" w:hAnsi="Arial" w:cs="Arial"/>
        <w:sz w:val="36"/>
      </w:rPr>
      <w:t xml:space="preserve"> </w:t>
    </w:r>
  </w:p>
  <w:p w:rsidR="00DD046C" w:rsidRDefault="00000000">
    <w:pPr>
      <w:spacing w:after="103" w:line="259" w:lineRule="auto"/>
      <w:ind w:left="0" w:right="3" w:firstLine="0"/>
    </w:pPr>
    <w:r>
      <w:rPr>
        <w:rFonts w:ascii="Arial" w:eastAsia="Arial" w:hAnsi="Arial" w:cs="Arial"/>
        <w:color w:val="365F91"/>
        <w:sz w:val="20"/>
      </w:rPr>
      <w:t xml:space="preserve"> </w:t>
    </w:r>
  </w:p>
  <w:p w:rsidR="00DD046C" w:rsidRDefault="00000000">
    <w:pPr>
      <w:spacing w:after="0" w:line="259" w:lineRule="auto"/>
      <w:ind w:left="0" w:right="3" w:firstLine="0"/>
    </w:pPr>
    <w:r>
      <w:rPr>
        <w:rFonts w:ascii="Arial" w:eastAsia="Arial" w:hAnsi="Arial" w:cs="Arial"/>
        <w:color w:val="365F91"/>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95543"/>
    <w:multiLevelType w:val="hybridMultilevel"/>
    <w:tmpl w:val="8828DFFE"/>
    <w:lvl w:ilvl="0" w:tplc="B7085644">
      <w:start w:val="1"/>
      <w:numFmt w:val="decimal"/>
      <w:lvlText w:val="%1)"/>
      <w:lvlJc w:val="left"/>
      <w:pPr>
        <w:ind w:left="50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1" w:tplc="EF682560">
      <w:start w:val="1"/>
      <w:numFmt w:val="lowerLetter"/>
      <w:lvlText w:val="%2)"/>
      <w:lvlJc w:val="left"/>
      <w:pPr>
        <w:ind w:left="86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2" w:tplc="1806FD88">
      <w:start w:val="1"/>
      <w:numFmt w:val="lowerRoman"/>
      <w:lvlText w:val="%3"/>
      <w:lvlJc w:val="left"/>
      <w:pPr>
        <w:ind w:left="158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3" w:tplc="D488DC20">
      <w:start w:val="1"/>
      <w:numFmt w:val="decimal"/>
      <w:lvlText w:val="%4"/>
      <w:lvlJc w:val="left"/>
      <w:pPr>
        <w:ind w:left="230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4" w:tplc="66ECFC4A">
      <w:start w:val="1"/>
      <w:numFmt w:val="lowerLetter"/>
      <w:lvlText w:val="%5"/>
      <w:lvlJc w:val="left"/>
      <w:pPr>
        <w:ind w:left="302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5" w:tplc="6600ACF4">
      <w:start w:val="1"/>
      <w:numFmt w:val="lowerRoman"/>
      <w:lvlText w:val="%6"/>
      <w:lvlJc w:val="left"/>
      <w:pPr>
        <w:ind w:left="374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6" w:tplc="9C0E497A">
      <w:start w:val="1"/>
      <w:numFmt w:val="decimal"/>
      <w:lvlText w:val="%7"/>
      <w:lvlJc w:val="left"/>
      <w:pPr>
        <w:ind w:left="446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7" w:tplc="485423B2">
      <w:start w:val="1"/>
      <w:numFmt w:val="lowerLetter"/>
      <w:lvlText w:val="%8"/>
      <w:lvlJc w:val="left"/>
      <w:pPr>
        <w:ind w:left="518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8" w:tplc="CBA293A8">
      <w:start w:val="1"/>
      <w:numFmt w:val="lowerRoman"/>
      <w:lvlText w:val="%9"/>
      <w:lvlJc w:val="left"/>
      <w:pPr>
        <w:ind w:left="5904"/>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abstractNum>
  <w:abstractNum w:abstractNumId="1" w15:restartNumberingAfterBreak="0">
    <w:nsid w:val="291F461C"/>
    <w:multiLevelType w:val="hybridMultilevel"/>
    <w:tmpl w:val="AA4EF924"/>
    <w:lvl w:ilvl="0" w:tplc="62DC1C20">
      <w:start w:val="4"/>
      <w:numFmt w:val="decimal"/>
      <w:lvlText w:val="%1)"/>
      <w:lvlJc w:val="left"/>
      <w:pPr>
        <w:ind w:left="60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1" w:tplc="5510C110">
      <w:start w:val="1"/>
      <w:numFmt w:val="lowerLetter"/>
      <w:lvlText w:val="%2)"/>
      <w:lvlJc w:val="left"/>
      <w:pPr>
        <w:ind w:left="653"/>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2" w:tplc="F7B0CB48">
      <w:start w:val="1"/>
      <w:numFmt w:val="lowerRoman"/>
      <w:lvlText w:val="%3"/>
      <w:lvlJc w:val="left"/>
      <w:pPr>
        <w:ind w:left="126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3" w:tplc="2804862E">
      <w:start w:val="1"/>
      <w:numFmt w:val="decimal"/>
      <w:lvlText w:val="%4"/>
      <w:lvlJc w:val="left"/>
      <w:pPr>
        <w:ind w:left="198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4" w:tplc="24508F3A">
      <w:start w:val="1"/>
      <w:numFmt w:val="lowerLetter"/>
      <w:lvlText w:val="%5"/>
      <w:lvlJc w:val="left"/>
      <w:pPr>
        <w:ind w:left="270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5" w:tplc="44640E24">
      <w:start w:val="1"/>
      <w:numFmt w:val="lowerRoman"/>
      <w:lvlText w:val="%6"/>
      <w:lvlJc w:val="left"/>
      <w:pPr>
        <w:ind w:left="342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6" w:tplc="B7DE3734">
      <w:start w:val="1"/>
      <w:numFmt w:val="decimal"/>
      <w:lvlText w:val="%7"/>
      <w:lvlJc w:val="left"/>
      <w:pPr>
        <w:ind w:left="414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7" w:tplc="1DA0F9DA">
      <w:start w:val="1"/>
      <w:numFmt w:val="lowerLetter"/>
      <w:lvlText w:val="%8"/>
      <w:lvlJc w:val="left"/>
      <w:pPr>
        <w:ind w:left="486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8" w:tplc="B62077DC">
      <w:start w:val="1"/>
      <w:numFmt w:val="lowerRoman"/>
      <w:lvlText w:val="%9"/>
      <w:lvlJc w:val="left"/>
      <w:pPr>
        <w:ind w:left="558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abstractNum>
  <w:abstractNum w:abstractNumId="2" w15:restartNumberingAfterBreak="0">
    <w:nsid w:val="4AAA0D8E"/>
    <w:multiLevelType w:val="hybridMultilevel"/>
    <w:tmpl w:val="6D7A4172"/>
    <w:lvl w:ilvl="0" w:tplc="0BF61734">
      <w:start w:val="3"/>
      <w:numFmt w:val="decimalZero"/>
      <w:lvlText w:val="%1"/>
      <w:lvlJc w:val="left"/>
      <w:pPr>
        <w:ind w:left="21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8B2D108">
      <w:start w:val="1"/>
      <w:numFmt w:val="lowerLetter"/>
      <w:lvlText w:val="%2"/>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CBA8686A">
      <w:start w:val="1"/>
      <w:numFmt w:val="lowerRoman"/>
      <w:lvlText w:val="%3"/>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1E8E3BA">
      <w:start w:val="1"/>
      <w:numFmt w:val="decimal"/>
      <w:lvlText w:val="%4"/>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108A5A6">
      <w:start w:val="1"/>
      <w:numFmt w:val="lowerLetter"/>
      <w:lvlText w:val="%5"/>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4FDAC7D8">
      <w:start w:val="1"/>
      <w:numFmt w:val="lowerRoman"/>
      <w:lvlText w:val="%6"/>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1CD8D328">
      <w:start w:val="1"/>
      <w:numFmt w:val="decimal"/>
      <w:lvlText w:val="%7"/>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BE62B86">
      <w:start w:val="1"/>
      <w:numFmt w:val="lowerLetter"/>
      <w:lvlText w:val="%8"/>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1B54EB50">
      <w:start w:val="1"/>
      <w:numFmt w:val="lowerRoman"/>
      <w:lvlText w:val="%9"/>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78202B81"/>
    <w:multiLevelType w:val="hybridMultilevel"/>
    <w:tmpl w:val="7D941E5A"/>
    <w:lvl w:ilvl="0" w:tplc="E410DC58">
      <w:start w:val="1"/>
      <w:numFmt w:val="decimal"/>
      <w:lvlText w:val="%1)"/>
      <w:lvlJc w:val="left"/>
      <w:pPr>
        <w:ind w:left="60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1" w:tplc="D350263A">
      <w:start w:val="1"/>
      <w:numFmt w:val="lowerLetter"/>
      <w:lvlText w:val="%2)"/>
      <w:lvlJc w:val="left"/>
      <w:pPr>
        <w:ind w:left="945"/>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2" w:tplc="C93C7BB8">
      <w:start w:val="1"/>
      <w:numFmt w:val="lowerRoman"/>
      <w:lvlText w:val="%3"/>
      <w:lvlJc w:val="left"/>
      <w:pPr>
        <w:ind w:left="168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3" w:tplc="E1B46314">
      <w:start w:val="1"/>
      <w:numFmt w:val="decimal"/>
      <w:lvlText w:val="%4"/>
      <w:lvlJc w:val="left"/>
      <w:pPr>
        <w:ind w:left="240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4" w:tplc="54628304">
      <w:start w:val="1"/>
      <w:numFmt w:val="lowerLetter"/>
      <w:lvlText w:val="%5"/>
      <w:lvlJc w:val="left"/>
      <w:pPr>
        <w:ind w:left="312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5" w:tplc="D944A9B2">
      <w:start w:val="1"/>
      <w:numFmt w:val="lowerRoman"/>
      <w:lvlText w:val="%6"/>
      <w:lvlJc w:val="left"/>
      <w:pPr>
        <w:ind w:left="384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6" w:tplc="9C4471B0">
      <w:start w:val="1"/>
      <w:numFmt w:val="decimal"/>
      <w:lvlText w:val="%7"/>
      <w:lvlJc w:val="left"/>
      <w:pPr>
        <w:ind w:left="456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7" w:tplc="D2105672">
      <w:start w:val="1"/>
      <w:numFmt w:val="lowerLetter"/>
      <w:lvlText w:val="%8"/>
      <w:lvlJc w:val="left"/>
      <w:pPr>
        <w:ind w:left="528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lvl w:ilvl="8" w:tplc="B4E6737E">
      <w:start w:val="1"/>
      <w:numFmt w:val="lowerRoman"/>
      <w:lvlText w:val="%9"/>
      <w:lvlJc w:val="left"/>
      <w:pPr>
        <w:ind w:left="6000"/>
      </w:pPr>
      <w:rPr>
        <w:rFonts w:ascii="Cambria" w:eastAsia="Cambria" w:hAnsi="Cambria" w:cs="Cambria"/>
        <w:b w:val="0"/>
        <w:i w:val="0"/>
        <w:strike w:val="0"/>
        <w:dstrike w:val="0"/>
        <w:color w:val="000000"/>
        <w:sz w:val="12"/>
        <w:szCs w:val="12"/>
        <w:u w:val="none" w:color="000000"/>
        <w:bdr w:val="none" w:sz="0" w:space="0" w:color="auto"/>
        <w:shd w:val="clear" w:color="auto" w:fill="auto"/>
        <w:vertAlign w:val="baseline"/>
      </w:rPr>
    </w:lvl>
  </w:abstractNum>
  <w:num w:numId="1" w16cid:durableId="1710228332">
    <w:abstractNumId w:val="2"/>
  </w:num>
  <w:num w:numId="2" w16cid:durableId="1140415297">
    <w:abstractNumId w:val="3"/>
  </w:num>
  <w:num w:numId="3" w16cid:durableId="142238049">
    <w:abstractNumId w:val="0"/>
  </w:num>
  <w:num w:numId="4" w16cid:durableId="12982921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46C"/>
    <w:rsid w:val="006C2D41"/>
    <w:rsid w:val="00B77879"/>
    <w:rsid w:val="00DD04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7E20B5D"/>
  <w15:docId w15:val="{BFA3E73B-930D-A54D-A208-FD753390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50" w:line="249" w:lineRule="auto"/>
      <w:ind w:left="370" w:right="12" w:hanging="370"/>
    </w:pPr>
    <w:rPr>
      <w:rFonts w:ascii="Cambria" w:eastAsia="Cambria" w:hAnsi="Cambria" w:cs="Cambria"/>
      <w:color w:val="000000"/>
      <w:sz w:val="12"/>
      <w:lang w:bidi="de-DE"/>
    </w:rPr>
  </w:style>
  <w:style w:type="paragraph" w:styleId="berschrift1">
    <w:name w:val="heading 1"/>
    <w:next w:val="Standard"/>
    <w:link w:val="berschrift1Zchn"/>
    <w:uiPriority w:val="9"/>
    <w:qFormat/>
    <w:pPr>
      <w:keepNext/>
      <w:keepLines/>
      <w:spacing w:line="259" w:lineRule="auto"/>
      <w:outlineLvl w:val="0"/>
    </w:pPr>
    <w:rPr>
      <w:rFonts w:ascii="Arial" w:eastAsia="Arial" w:hAnsi="Arial" w:cs="Arial"/>
      <w:b/>
      <w:color w:val="000000"/>
      <w:u w:val="single" w:color="000000"/>
    </w:rPr>
  </w:style>
  <w:style w:type="paragraph" w:styleId="berschrift2">
    <w:name w:val="heading 2"/>
    <w:next w:val="Standard"/>
    <w:link w:val="berschrift2Zchn"/>
    <w:uiPriority w:val="9"/>
    <w:unhideWhenUsed/>
    <w:qFormat/>
    <w:pPr>
      <w:keepNext/>
      <w:keepLines/>
      <w:spacing w:after="144" w:line="259" w:lineRule="auto"/>
      <w:ind w:left="10" w:right="246" w:hanging="10"/>
      <w:jc w:val="right"/>
      <w:outlineLvl w:val="1"/>
    </w:pPr>
    <w:rPr>
      <w:rFonts w:ascii="Cambria" w:eastAsia="Cambria" w:hAnsi="Cambria" w:cs="Cambria"/>
      <w:color w:val="000000"/>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Cambria" w:eastAsia="Cambria" w:hAnsi="Cambria" w:cs="Cambria"/>
      <w:color w:val="000000"/>
      <w:sz w:val="20"/>
    </w:rPr>
  </w:style>
  <w:style w:type="character" w:customStyle="1" w:styleId="berschrift1Zchn">
    <w:name w:val="Überschrift 1 Zchn"/>
    <w:link w:val="berschrift1"/>
    <w:rPr>
      <w:rFonts w:ascii="Arial" w:eastAsia="Arial" w:hAnsi="Arial" w:cs="Arial"/>
      <w:b/>
      <w:color w:val="000000"/>
      <w:sz w:val="24"/>
      <w:u w:val="single" w:color="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dsgvo-gesetz.de/art-46-dsgvo/" TargetMode="External"/><Relationship Id="rId21" Type="http://schemas.openxmlformats.org/officeDocument/2006/relationships/hyperlink" Target="https://dsgvo-gesetz.de/art-6-dsgvo/" TargetMode="External"/><Relationship Id="rId42" Type="http://schemas.openxmlformats.org/officeDocument/2006/relationships/hyperlink" Target="https://dsgvo-gesetz.de/art-22-dsgvo/" TargetMode="External"/><Relationship Id="rId47" Type="http://schemas.openxmlformats.org/officeDocument/2006/relationships/hyperlink" Target="https://dsgvo-gesetz.de/art-46-dsgvo/" TargetMode="External"/><Relationship Id="rId63" Type="http://schemas.openxmlformats.org/officeDocument/2006/relationships/hyperlink" Target="https://dsgvo-gesetz.de/art-6-dsgvo/" TargetMode="External"/><Relationship Id="rId68" Type="http://schemas.openxmlformats.org/officeDocument/2006/relationships/hyperlink" Target="https://dsgvo-gesetz.de/art-6-dsgvo/" TargetMode="External"/><Relationship Id="rId84" Type="http://schemas.openxmlformats.org/officeDocument/2006/relationships/hyperlink" Target="https://dsgvo-gesetz.de/art-22-dsgvo/" TargetMode="External"/><Relationship Id="rId89" Type="http://schemas.openxmlformats.org/officeDocument/2006/relationships/hyperlink" Target="https://dsgvo-gesetz.de/art-89-dsgvo/" TargetMode="External"/><Relationship Id="rId16" Type="http://schemas.openxmlformats.org/officeDocument/2006/relationships/footer" Target="footer2.xml"/><Relationship Id="rId11" Type="http://schemas.openxmlformats.org/officeDocument/2006/relationships/hyperlink" Target="http://rsv-detmold-kluet.de/" TargetMode="External"/><Relationship Id="rId32" Type="http://schemas.openxmlformats.org/officeDocument/2006/relationships/hyperlink" Target="https://dsgvo-gesetz.de/art-49-dsgvo/" TargetMode="External"/><Relationship Id="rId37" Type="http://schemas.openxmlformats.org/officeDocument/2006/relationships/hyperlink" Target="https://dsgvo-gesetz.de/art-9-dsgvo/" TargetMode="External"/><Relationship Id="rId53" Type="http://schemas.openxmlformats.org/officeDocument/2006/relationships/hyperlink" Target="https://dsgvo-gesetz.de/art-47-dsgvo/" TargetMode="External"/><Relationship Id="rId58" Type="http://schemas.openxmlformats.org/officeDocument/2006/relationships/hyperlink" Target="https://dsgvo-gesetz.de/art-49-dsgvo/" TargetMode="External"/><Relationship Id="rId74" Type="http://schemas.openxmlformats.org/officeDocument/2006/relationships/hyperlink" Target="https://dsgvo-gesetz.de/art-6-dsgvo/" TargetMode="External"/><Relationship Id="rId79" Type="http://schemas.openxmlformats.org/officeDocument/2006/relationships/hyperlink" Target="https://dsgvo-gesetz.de/art-9-dsgvo/" TargetMode="External"/><Relationship Id="rId5" Type="http://schemas.openxmlformats.org/officeDocument/2006/relationships/footnotes" Target="footnotes.xml"/><Relationship Id="rId90" Type="http://schemas.openxmlformats.org/officeDocument/2006/relationships/hyperlink" Target="https://dsgvo-gesetz.de/art-89-dsgvo/" TargetMode="External"/><Relationship Id="rId22" Type="http://schemas.openxmlformats.org/officeDocument/2006/relationships/hyperlink" Target="https://dsgvo-gesetz.de/art-6-dsgvo/" TargetMode="External"/><Relationship Id="rId27" Type="http://schemas.openxmlformats.org/officeDocument/2006/relationships/hyperlink" Target="https://dsgvo-gesetz.de/art-47-dsgvo/" TargetMode="External"/><Relationship Id="rId43" Type="http://schemas.openxmlformats.org/officeDocument/2006/relationships/hyperlink" Target="https://dsgvo-gesetz.de/art-22-dsgvo/" TargetMode="External"/><Relationship Id="rId48" Type="http://schemas.openxmlformats.org/officeDocument/2006/relationships/hyperlink" Target="https://dsgvo-gesetz.de/art-46-dsgvo/" TargetMode="External"/><Relationship Id="rId64" Type="http://schemas.openxmlformats.org/officeDocument/2006/relationships/hyperlink" Target="https://dsgvo-gesetz.de/art-6-dsgvo/" TargetMode="External"/><Relationship Id="rId69" Type="http://schemas.openxmlformats.org/officeDocument/2006/relationships/hyperlink" Target="https://dsgvo-gesetz.de/art-6-dsgvo/" TargetMode="External"/><Relationship Id="rId8" Type="http://schemas.openxmlformats.org/officeDocument/2006/relationships/hyperlink" Target="http://rsv-detmold-kluet.de/" TargetMode="External"/><Relationship Id="rId51" Type="http://schemas.openxmlformats.org/officeDocument/2006/relationships/hyperlink" Target="https://dsgvo-gesetz.de/art-47-dsgvo/" TargetMode="External"/><Relationship Id="rId72" Type="http://schemas.openxmlformats.org/officeDocument/2006/relationships/hyperlink" Target="https://dsgvo-gesetz.de/art-6-dsgvo/" TargetMode="External"/><Relationship Id="rId80" Type="http://schemas.openxmlformats.org/officeDocument/2006/relationships/hyperlink" Target="https://dsgvo-gesetz.de/art-9-dsgvo/" TargetMode="External"/><Relationship Id="rId85" Type="http://schemas.openxmlformats.org/officeDocument/2006/relationships/hyperlink" Target="https://dsgvo-gesetz.de/art-22-dsgvo/" TargetMode="External"/><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rsv-detmold-kluet.de/" TargetMode="External"/><Relationship Id="rId17" Type="http://schemas.openxmlformats.org/officeDocument/2006/relationships/header" Target="header3.xml"/><Relationship Id="rId25" Type="http://schemas.openxmlformats.org/officeDocument/2006/relationships/hyperlink" Target="https://dsgvo-gesetz.de/art-46-dsgvo/" TargetMode="External"/><Relationship Id="rId33" Type="http://schemas.openxmlformats.org/officeDocument/2006/relationships/hyperlink" Target="https://dsgvo-gesetz.de/art-6-dsgvo/" TargetMode="External"/><Relationship Id="rId38" Type="http://schemas.openxmlformats.org/officeDocument/2006/relationships/hyperlink" Target="https://dsgvo-gesetz.de/art-9-dsgvo/" TargetMode="External"/><Relationship Id="rId46" Type="http://schemas.openxmlformats.org/officeDocument/2006/relationships/hyperlink" Target="https://dsgvo-gesetz.de/art-46-dsgvo/" TargetMode="External"/><Relationship Id="rId59" Type="http://schemas.openxmlformats.org/officeDocument/2006/relationships/hyperlink" Target="https://dsgvo-gesetz.de/art-49-dsgvo/" TargetMode="External"/><Relationship Id="rId67" Type="http://schemas.openxmlformats.org/officeDocument/2006/relationships/hyperlink" Target="https://dsgvo-gesetz.de/art-6-dsgvo/" TargetMode="External"/><Relationship Id="rId20" Type="http://schemas.openxmlformats.org/officeDocument/2006/relationships/hyperlink" Target="https://dsgvo-gesetz.de/art-6-dsgvo/" TargetMode="External"/><Relationship Id="rId41" Type="http://schemas.openxmlformats.org/officeDocument/2006/relationships/hyperlink" Target="https://dsgvo-gesetz.de/art-22-dsgvo/" TargetMode="External"/><Relationship Id="rId54" Type="http://schemas.openxmlformats.org/officeDocument/2006/relationships/hyperlink" Target="https://dsgvo-gesetz.de/art-47-dsgvo/" TargetMode="External"/><Relationship Id="rId62" Type="http://schemas.openxmlformats.org/officeDocument/2006/relationships/hyperlink" Target="https://dsgvo-gesetz.de/art-49-dsgvo/" TargetMode="External"/><Relationship Id="rId70" Type="http://schemas.openxmlformats.org/officeDocument/2006/relationships/hyperlink" Target="https://dsgvo-gesetz.de/art-6-dsgvo/" TargetMode="External"/><Relationship Id="rId75" Type="http://schemas.openxmlformats.org/officeDocument/2006/relationships/hyperlink" Target="https://dsgvo-gesetz.de/art-9-dsgvo/" TargetMode="External"/><Relationship Id="rId83" Type="http://schemas.openxmlformats.org/officeDocument/2006/relationships/hyperlink" Target="https://dsgvo-gesetz.de/art-22-dsgvo/" TargetMode="External"/><Relationship Id="rId88" Type="http://schemas.openxmlformats.org/officeDocument/2006/relationships/hyperlink" Target="https://dsgvo-gesetz.de/art-89-dsgvo/" TargetMode="External"/><Relationship Id="rId91" Type="http://schemas.openxmlformats.org/officeDocument/2006/relationships/hyperlink" Target="https://dsgvo-gesetz.de/art-89-dsgvo/"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yperlink" Target="https://dsgvo-gesetz.de/art-46-dsgvo/" TargetMode="External"/><Relationship Id="rId28" Type="http://schemas.openxmlformats.org/officeDocument/2006/relationships/hyperlink" Target="https://dsgvo-gesetz.de/art-47-dsgvo/" TargetMode="External"/><Relationship Id="rId36" Type="http://schemas.openxmlformats.org/officeDocument/2006/relationships/hyperlink" Target="https://dsgvo-gesetz.de/art-6-dsgvo/" TargetMode="External"/><Relationship Id="rId49" Type="http://schemas.openxmlformats.org/officeDocument/2006/relationships/hyperlink" Target="https://dsgvo-gesetz.de/art-46-dsgvo/" TargetMode="External"/><Relationship Id="rId57" Type="http://schemas.openxmlformats.org/officeDocument/2006/relationships/hyperlink" Target="https://dsgvo-gesetz.de/art-49-dsgvo/" TargetMode="External"/><Relationship Id="rId10" Type="http://schemas.openxmlformats.org/officeDocument/2006/relationships/hyperlink" Target="http://rsv-detmold-kluet.de/" TargetMode="External"/><Relationship Id="rId31" Type="http://schemas.openxmlformats.org/officeDocument/2006/relationships/hyperlink" Target="https://dsgvo-gesetz.de/art-49-dsgvo/" TargetMode="External"/><Relationship Id="rId44" Type="http://schemas.openxmlformats.org/officeDocument/2006/relationships/hyperlink" Target="https://dsgvo-gesetz.de/art-22-dsgvo/" TargetMode="External"/><Relationship Id="rId52" Type="http://schemas.openxmlformats.org/officeDocument/2006/relationships/hyperlink" Target="https://dsgvo-gesetz.de/art-47-dsgvo/" TargetMode="External"/><Relationship Id="rId60" Type="http://schemas.openxmlformats.org/officeDocument/2006/relationships/hyperlink" Target="https://dsgvo-gesetz.de/art-49-dsgvo/" TargetMode="External"/><Relationship Id="rId65" Type="http://schemas.openxmlformats.org/officeDocument/2006/relationships/hyperlink" Target="https://dsgvo-gesetz.de/art-6-dsgvo/" TargetMode="External"/><Relationship Id="rId73" Type="http://schemas.openxmlformats.org/officeDocument/2006/relationships/hyperlink" Target="https://dsgvo-gesetz.de/art-6-dsgvo/" TargetMode="External"/><Relationship Id="rId78" Type="http://schemas.openxmlformats.org/officeDocument/2006/relationships/hyperlink" Target="https://dsgvo-gesetz.de/art-9-dsgvo/" TargetMode="External"/><Relationship Id="rId81" Type="http://schemas.openxmlformats.org/officeDocument/2006/relationships/hyperlink" Target="https://dsgvo-gesetz.de/art-22-dsgvo/" TargetMode="External"/><Relationship Id="rId86" Type="http://schemas.openxmlformats.org/officeDocument/2006/relationships/hyperlink" Target="https://dsgvo-gesetz.de/art-22-dsgvo/" TargetMode="External"/><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sv-detmold-kluet.de/" TargetMode="Externa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dsgvo-gesetz.de/art-9-dsgvo/" TargetMode="External"/><Relationship Id="rId34" Type="http://schemas.openxmlformats.org/officeDocument/2006/relationships/hyperlink" Target="https://dsgvo-gesetz.de/art-6-dsgvo/" TargetMode="External"/><Relationship Id="rId50" Type="http://schemas.openxmlformats.org/officeDocument/2006/relationships/hyperlink" Target="https://dsgvo-gesetz.de/art-46-dsgvo/" TargetMode="External"/><Relationship Id="rId55" Type="http://schemas.openxmlformats.org/officeDocument/2006/relationships/hyperlink" Target="https://dsgvo-gesetz.de/art-47-dsgvo/" TargetMode="External"/><Relationship Id="rId76" Type="http://schemas.openxmlformats.org/officeDocument/2006/relationships/hyperlink" Target="https://dsgvo-gesetz.de/art-9-dsgvo/" TargetMode="External"/><Relationship Id="rId7" Type="http://schemas.openxmlformats.org/officeDocument/2006/relationships/hyperlink" Target="http://rsv-detmold-kluet.de/" TargetMode="External"/><Relationship Id="rId71" Type="http://schemas.openxmlformats.org/officeDocument/2006/relationships/hyperlink" Target="https://dsgvo-gesetz.de/art-6-dsgvo/" TargetMode="External"/><Relationship Id="rId92" Type="http://schemas.openxmlformats.org/officeDocument/2006/relationships/hyperlink" Target="https://dsgvo-gesetz.de/art-89-dsgvo/" TargetMode="External"/><Relationship Id="rId2" Type="http://schemas.openxmlformats.org/officeDocument/2006/relationships/styles" Target="styles.xml"/><Relationship Id="rId29" Type="http://schemas.openxmlformats.org/officeDocument/2006/relationships/hyperlink" Target="https://dsgvo-gesetz.de/art-47-dsgvo/" TargetMode="External"/><Relationship Id="rId24" Type="http://schemas.openxmlformats.org/officeDocument/2006/relationships/hyperlink" Target="https://dsgvo-gesetz.de/art-46-dsgvo/" TargetMode="External"/><Relationship Id="rId40" Type="http://schemas.openxmlformats.org/officeDocument/2006/relationships/hyperlink" Target="https://dsgvo-gesetz.de/art-9-dsgvo/" TargetMode="External"/><Relationship Id="rId45" Type="http://schemas.openxmlformats.org/officeDocument/2006/relationships/hyperlink" Target="https://dsgvo-gesetz.de/art-46-dsgvo/" TargetMode="External"/><Relationship Id="rId66" Type="http://schemas.openxmlformats.org/officeDocument/2006/relationships/hyperlink" Target="https://dsgvo-gesetz.de/art-6-dsgvo/" TargetMode="External"/><Relationship Id="rId87" Type="http://schemas.openxmlformats.org/officeDocument/2006/relationships/hyperlink" Target="https://dsgvo-gesetz.de/art-89-dsgvo/" TargetMode="External"/><Relationship Id="rId61" Type="http://schemas.openxmlformats.org/officeDocument/2006/relationships/hyperlink" Target="https://dsgvo-gesetz.de/art-49-dsgvo/" TargetMode="External"/><Relationship Id="rId82" Type="http://schemas.openxmlformats.org/officeDocument/2006/relationships/hyperlink" Target="https://dsgvo-gesetz.de/art-22-dsgvo/" TargetMode="External"/><Relationship Id="rId19" Type="http://schemas.openxmlformats.org/officeDocument/2006/relationships/hyperlink" Target="https://dsgvo-gesetz.de/art-6-dsgvo/" TargetMode="External"/><Relationship Id="rId14" Type="http://schemas.openxmlformats.org/officeDocument/2006/relationships/header" Target="header2.xml"/><Relationship Id="rId30" Type="http://schemas.openxmlformats.org/officeDocument/2006/relationships/hyperlink" Target="https://dsgvo-gesetz.de/art-47-dsgvo/" TargetMode="External"/><Relationship Id="rId35" Type="http://schemas.openxmlformats.org/officeDocument/2006/relationships/hyperlink" Target="https://dsgvo-gesetz.de/art-6-dsgvo/" TargetMode="External"/><Relationship Id="rId56" Type="http://schemas.openxmlformats.org/officeDocument/2006/relationships/hyperlink" Target="https://dsgvo-gesetz.de/art-47-dsgvo/" TargetMode="External"/><Relationship Id="rId77" Type="http://schemas.openxmlformats.org/officeDocument/2006/relationships/hyperlink" Target="https://dsgvo-gesetz.de/art-9-dsgvo/"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20.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8" Type="http://schemas.openxmlformats.org/officeDocument/2006/relationships/image" Target="media/image20.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8"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3155</Words>
  <Characters>19880</Characters>
  <Application>Microsoft Office Word</Application>
  <DocSecurity>0</DocSecurity>
  <Lines>165</Lines>
  <Paragraphs>45</Paragraphs>
  <ScaleCrop>false</ScaleCrop>
  <Company/>
  <LinksUpToDate>false</LinksUpToDate>
  <CharactersWithSpaces>22990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EINTRITTERKÄRUNG</dc:title>
  <dc:subject/>
  <dc:creator>Wolfgang Birth</dc:creator>
  <cp:keywords/>
  <cp:lastModifiedBy>Anna Hammer</cp:lastModifiedBy>
  <cp:revision>2</cp:revision>
  <dcterms:created xsi:type="dcterms:W3CDTF">2025-07-07T18:24:00Z</dcterms:created>
  <dcterms:modified xsi:type="dcterms:W3CDTF">2025-07-07T18:24:00Z</dcterms:modified>
</cp:coreProperties>
</file>